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75C6" w:rsidR="00C605C7" w:rsidP="00CD4236" w:rsidRDefault="001262F1" w14:paraId="48E662A1" w14:textId="77777777">
      <w:pPr>
        <w:pStyle w:val="BodyText"/>
        <w:spacing w:before="39"/>
        <w:ind w:left="3249" w:right="3423" w:hanging="3"/>
        <w:jc w:val="center"/>
        <w:rPr>
          <w:b/>
          <w:spacing w:val="-1"/>
        </w:rPr>
      </w:pPr>
      <w:r w:rsidRPr="00AE75C6">
        <w:rPr>
          <w:b/>
          <w:spacing w:val="-1"/>
        </w:rPr>
        <w:t>Yuba</w:t>
      </w:r>
      <w:r w:rsidRPr="00AE75C6">
        <w:rPr>
          <w:b/>
        </w:rPr>
        <w:t xml:space="preserve"> </w:t>
      </w:r>
      <w:r w:rsidRPr="00AE75C6">
        <w:rPr>
          <w:b/>
          <w:spacing w:val="-1"/>
        </w:rPr>
        <w:t>College</w:t>
      </w:r>
      <w:r w:rsidRPr="00AE75C6">
        <w:rPr>
          <w:b/>
          <w:spacing w:val="25"/>
        </w:rPr>
        <w:t xml:space="preserve"> </w:t>
      </w:r>
      <w:r w:rsidRPr="00AE75C6" w:rsidR="00AE75C6">
        <w:rPr>
          <w:b/>
          <w:spacing w:val="-1"/>
        </w:rPr>
        <w:t xml:space="preserve">Nursing </w:t>
      </w:r>
    </w:p>
    <w:p w:rsidRPr="00AE75C6" w:rsidR="00AE75C6" w:rsidP="00CD4236" w:rsidRDefault="00AE75C6" w14:paraId="0B06F770" w14:textId="77777777">
      <w:pPr>
        <w:pStyle w:val="BodyText"/>
        <w:spacing w:before="39"/>
        <w:ind w:left="3249" w:right="3423" w:hanging="3"/>
        <w:jc w:val="center"/>
        <w:rPr>
          <w:b/>
        </w:rPr>
      </w:pPr>
      <w:r w:rsidRPr="00AE75C6">
        <w:rPr>
          <w:b/>
          <w:spacing w:val="-1"/>
        </w:rPr>
        <w:t>HealthStream Hospital Orientation</w:t>
      </w:r>
      <w:r w:rsidR="003B6257">
        <w:rPr>
          <w:b/>
          <w:spacing w:val="-1"/>
        </w:rPr>
        <w:t xml:space="preserve"> Modules</w:t>
      </w:r>
    </w:p>
    <w:p w:rsidRPr="00CD4236" w:rsidR="00C605C7" w:rsidP="00CD4236" w:rsidRDefault="00C605C7" w14:paraId="070E2040" w14:textId="77777777">
      <w:pPr>
        <w:spacing w:before="8"/>
        <w:rPr>
          <w:rFonts w:ascii="Calibri" w:hAnsi="Calibri" w:eastAsia="Calibri" w:cs="Calibri"/>
          <w:sz w:val="4"/>
          <w:szCs w:val="4"/>
        </w:rPr>
      </w:pPr>
    </w:p>
    <w:p w:rsidRPr="00CD4236" w:rsidR="00C605C7" w:rsidP="00CD4236" w:rsidRDefault="00C605C7" w14:paraId="17B5C4C4" w14:textId="77777777">
      <w:pPr>
        <w:spacing w:before="8"/>
        <w:rPr>
          <w:rFonts w:ascii="Calibri" w:hAnsi="Calibri" w:eastAsia="Calibri" w:cs="Calibri"/>
          <w:b/>
          <w:bCs/>
          <w:sz w:val="4"/>
          <w:szCs w:val="4"/>
        </w:rPr>
      </w:pPr>
    </w:p>
    <w:p w:rsidR="00C605C7" w:rsidP="00CD4236" w:rsidRDefault="001262F1" w14:paraId="03B09F99" w14:textId="77777777">
      <w:pPr>
        <w:ind w:left="1030" w:right="1206"/>
        <w:jc w:val="center"/>
        <w:rPr>
          <w:rFonts w:ascii="Calibri" w:hAnsi="Calibri" w:eastAsia="Calibri" w:cs="Calibri"/>
        </w:rPr>
      </w:pPr>
      <w:r>
        <w:rPr>
          <w:rFonts w:ascii="Calibri"/>
          <w:b/>
        </w:rPr>
        <w:t>URL</w:t>
      </w:r>
      <w:r>
        <w:rPr>
          <w:rFonts w:ascii="Calibri"/>
          <w:b/>
          <w:spacing w:val="1"/>
        </w:rPr>
        <w:t xml:space="preserve"> </w:t>
      </w:r>
      <w:r>
        <w:rPr>
          <w:rFonts w:ascii="Calibri"/>
          <w:b/>
        </w:rPr>
        <w:t>to</w:t>
      </w:r>
      <w:r>
        <w:rPr>
          <w:rFonts w:ascii="Calibri"/>
          <w:b/>
          <w:spacing w:val="-1"/>
        </w:rPr>
        <w:t xml:space="preserve"> access</w:t>
      </w:r>
      <w:r>
        <w:rPr>
          <w:rFonts w:ascii="Calibri"/>
          <w:spacing w:val="-1"/>
        </w:rPr>
        <w:t xml:space="preserve">: </w:t>
      </w:r>
      <w:hyperlink r:id="rId8">
        <w:r>
          <w:rPr>
            <w:rFonts w:ascii="Calibri"/>
            <w:color w:val="0000FF"/>
            <w:spacing w:val="-1"/>
            <w:u w:val="single" w:color="0000FF"/>
          </w:rPr>
          <w:t>www.healthstream.com/hlc/canursing</w:t>
        </w:r>
      </w:hyperlink>
    </w:p>
    <w:p w:rsidRPr="00CD4236" w:rsidR="00CD4236" w:rsidP="00CD4236" w:rsidRDefault="00CD4236" w14:paraId="5AA4F0AC" w14:textId="77777777">
      <w:pPr>
        <w:spacing w:before="1"/>
        <w:rPr>
          <w:rFonts w:ascii="Calibri" w:hAnsi="Calibri" w:eastAsia="Calibri" w:cs="Calibri"/>
          <w:sz w:val="4"/>
          <w:szCs w:val="4"/>
        </w:rPr>
      </w:pPr>
    </w:p>
    <w:p w:rsidR="00C605C7" w:rsidP="00CD4236" w:rsidRDefault="001262F1" w14:paraId="1EC398CE" w14:textId="77777777">
      <w:pPr>
        <w:spacing w:before="56"/>
        <w:ind w:left="1030" w:right="1207"/>
        <w:jc w:val="center"/>
        <w:rPr>
          <w:rFonts w:ascii="Calibri" w:hAnsi="Calibri" w:eastAsia="Calibri" w:cs="Calibri"/>
        </w:rPr>
      </w:pPr>
      <w:r>
        <w:rPr>
          <w:rFonts w:ascii="Calibri"/>
          <w:b/>
          <w:spacing w:val="-1"/>
        </w:rPr>
        <w:t>HealthStream</w:t>
      </w:r>
      <w:r>
        <w:rPr>
          <w:rFonts w:ascii="Calibri"/>
          <w:b/>
        </w:rPr>
        <w:t xml:space="preserve"> </w:t>
      </w:r>
      <w:r>
        <w:rPr>
          <w:rFonts w:ascii="Calibri"/>
          <w:b/>
          <w:spacing w:val="-1"/>
        </w:rPr>
        <w:t>Customer</w:t>
      </w:r>
      <w:r>
        <w:rPr>
          <w:rFonts w:ascii="Calibri"/>
          <w:b/>
          <w:spacing w:val="1"/>
        </w:rPr>
        <w:t xml:space="preserve"> </w:t>
      </w:r>
      <w:r>
        <w:rPr>
          <w:rFonts w:ascii="Calibri"/>
          <w:b/>
          <w:spacing w:val="-1"/>
        </w:rPr>
        <w:t>Service</w:t>
      </w:r>
      <w:r>
        <w:rPr>
          <w:rFonts w:ascii="Calibri"/>
          <w:b/>
          <w:spacing w:val="2"/>
        </w:rPr>
        <w:t xml:space="preserve"> </w:t>
      </w:r>
      <w:r>
        <w:rPr>
          <w:rFonts w:ascii="Calibri"/>
          <w:spacing w:val="-1"/>
        </w:rPr>
        <w:t>(available</w:t>
      </w:r>
      <w:r>
        <w:rPr>
          <w:rFonts w:ascii="Calibri"/>
          <w:spacing w:val="-3"/>
        </w:rPr>
        <w:t xml:space="preserve"> </w:t>
      </w:r>
      <w:r>
        <w:rPr>
          <w:rFonts w:ascii="Calibri"/>
          <w:spacing w:val="-1"/>
        </w:rPr>
        <w:t>7a-7p CST,</w:t>
      </w:r>
      <w:r>
        <w:rPr>
          <w:rFonts w:ascii="Calibri"/>
          <w:spacing w:val="-2"/>
        </w:rPr>
        <w:t xml:space="preserve"> </w:t>
      </w:r>
      <w:r>
        <w:rPr>
          <w:rFonts w:ascii="Calibri"/>
          <w:spacing w:val="-1"/>
        </w:rPr>
        <w:t>M-F):</w:t>
      </w:r>
      <w:r>
        <w:rPr>
          <w:rFonts w:ascii="Calibri"/>
          <w:spacing w:val="-2"/>
        </w:rPr>
        <w:t xml:space="preserve"> </w:t>
      </w:r>
      <w:r>
        <w:rPr>
          <w:rFonts w:ascii="Calibri"/>
          <w:spacing w:val="-1"/>
        </w:rPr>
        <w:t>1-800-521-0574</w:t>
      </w:r>
    </w:p>
    <w:p w:rsidRPr="00CD4236" w:rsidR="00CD4236" w:rsidP="00CD4236" w:rsidRDefault="00CD4236" w14:paraId="376B090E" w14:textId="77777777">
      <w:pPr>
        <w:spacing w:before="56"/>
        <w:ind w:left="1030" w:right="1207"/>
        <w:jc w:val="center"/>
        <w:rPr>
          <w:rFonts w:ascii="Calibri" w:hAnsi="Calibri" w:eastAsia="Calibri" w:cs="Calibri"/>
          <w:sz w:val="4"/>
          <w:szCs w:val="4"/>
        </w:rPr>
      </w:pPr>
    </w:p>
    <w:p w:rsidR="00CD4236" w:rsidP="00CD4236" w:rsidRDefault="001262F1" w14:paraId="4856DFDD" w14:textId="77777777">
      <w:pPr>
        <w:ind w:right="3772"/>
        <w:rPr>
          <w:rFonts w:ascii="Calibri"/>
          <w:spacing w:val="29"/>
        </w:rPr>
      </w:pPr>
      <w:r>
        <w:rPr>
          <w:rFonts w:ascii="Calibri"/>
          <w:b/>
          <w:spacing w:val="-1"/>
        </w:rPr>
        <w:t>Available</w:t>
      </w:r>
      <w:r>
        <w:rPr>
          <w:rFonts w:ascii="Calibri"/>
          <w:b/>
          <w:spacing w:val="-3"/>
        </w:rPr>
        <w:t xml:space="preserve"> </w:t>
      </w:r>
      <w:r>
        <w:rPr>
          <w:rFonts w:ascii="Calibri"/>
          <w:b/>
          <w:spacing w:val="-1"/>
        </w:rPr>
        <w:t>courses</w:t>
      </w:r>
      <w:r>
        <w:rPr>
          <w:rFonts w:ascii="Calibri"/>
          <w:spacing w:val="-1"/>
        </w:rPr>
        <w:t>:</w:t>
      </w:r>
    </w:p>
    <w:p w:rsidRPr="00CD4236" w:rsidR="00C605C7" w:rsidP="237B281B" w:rsidRDefault="001262F1" w14:paraId="439C65B3" w14:textId="106D2B5B">
      <w:pPr>
        <w:pStyle w:val="ListParagraph"/>
        <w:numPr>
          <w:ilvl w:val="0"/>
          <w:numId w:val="3"/>
        </w:numPr>
        <w:ind w:right="3772"/>
        <w:rPr>
          <w:rFonts w:ascii="Calibri" w:hAnsi="Calibri" w:eastAsia="Calibri" w:cs="Calibri"/>
        </w:rPr>
      </w:pPr>
      <w:proofErr w:type="gramStart"/>
      <w:r w:rsidRPr="00CD4236">
        <w:rPr>
          <w:rFonts w:ascii="Calibri"/>
          <w:spacing w:val="-1"/>
        </w:rPr>
        <w:t>HIPAA  (</w:t>
      </w:r>
      <w:proofErr w:type="gramEnd"/>
      <w:r w:rsidRPr="00CD4236">
        <w:rPr>
          <w:rFonts w:ascii="Calibri"/>
          <w:spacing w:val="-1"/>
        </w:rPr>
        <w:t>1 hour)</w:t>
      </w:r>
    </w:p>
    <w:p w:rsidR="00CD4236" w:rsidP="00CD4236" w:rsidRDefault="001262F1" w14:paraId="7CB2217A" w14:textId="69355E09">
      <w:pPr>
        <w:pStyle w:val="BodyText"/>
        <w:numPr>
          <w:ilvl w:val="0"/>
          <w:numId w:val="3"/>
        </w:numPr>
        <w:ind w:right="2862"/>
        <w:rPr>
          <w:spacing w:val="49"/>
        </w:rPr>
      </w:pPr>
      <w:r>
        <w:rPr>
          <w:spacing w:val="-1"/>
        </w:rPr>
        <w:t>Rapid Regulatory</w:t>
      </w:r>
      <w:r w:rsidRPr="237B281B">
        <w:t xml:space="preserve"> </w:t>
      </w:r>
      <w:r>
        <w:rPr>
          <w:spacing w:val="-2"/>
        </w:rPr>
        <w:t>Compliance</w:t>
      </w:r>
      <w:r w:rsidRPr="237B281B">
        <w:t xml:space="preserve"> </w:t>
      </w:r>
      <w:r>
        <w:rPr>
          <w:spacing w:val="-1"/>
        </w:rPr>
        <w:t xml:space="preserve">Clinical </w:t>
      </w:r>
      <w:r>
        <w:t>I</w:t>
      </w:r>
      <w:r w:rsidRPr="237B281B">
        <w:t xml:space="preserve"> (40 minutes)</w:t>
      </w:r>
    </w:p>
    <w:p w:rsidR="00CD4236" w:rsidP="00CD4236" w:rsidRDefault="001262F1" w14:paraId="320D9F17" w14:textId="56EAEAE3">
      <w:pPr>
        <w:pStyle w:val="BodyText"/>
        <w:numPr>
          <w:ilvl w:val="0"/>
          <w:numId w:val="3"/>
        </w:numPr>
        <w:ind w:right="2862"/>
      </w:pPr>
      <w:r>
        <w:rPr>
          <w:spacing w:val="-1"/>
        </w:rPr>
        <w:t>Rapid Regulatory</w:t>
      </w:r>
      <w:r w:rsidRPr="237B281B">
        <w:t xml:space="preserve"> </w:t>
      </w:r>
      <w:r>
        <w:rPr>
          <w:spacing w:val="-2"/>
        </w:rPr>
        <w:t>Compliance</w:t>
      </w:r>
      <w:r w:rsidRPr="237B281B">
        <w:t xml:space="preserve"> </w:t>
      </w:r>
      <w:r>
        <w:rPr>
          <w:spacing w:val="-1"/>
        </w:rPr>
        <w:t xml:space="preserve">Clinical </w:t>
      </w:r>
      <w:r>
        <w:t>II</w:t>
      </w:r>
      <w:r w:rsidRPr="237B281B">
        <w:t xml:space="preserve"> (55 </w:t>
      </w:r>
      <w:r w:rsidRPr="237B281B" w:rsidR="11F7DECB">
        <w:t>minutes</w:t>
      </w:r>
      <w:r w:rsidRPr="237B281B">
        <w:t xml:space="preserve">) </w:t>
      </w:r>
    </w:p>
    <w:p w:rsidRPr="00AE75C6" w:rsidR="00C605C7" w:rsidP="00CD4236" w:rsidRDefault="001262F1" w14:paraId="0A9C8BC6" w14:textId="772BEE45">
      <w:pPr>
        <w:pStyle w:val="BodyText"/>
        <w:numPr>
          <w:ilvl w:val="0"/>
          <w:numId w:val="3"/>
        </w:numPr>
        <w:ind w:right="2862"/>
      </w:pPr>
      <w:r>
        <w:rPr>
          <w:spacing w:val="-1"/>
        </w:rPr>
        <w:t xml:space="preserve">Hazard Communication (1 hour and 15 minutes) </w:t>
      </w:r>
    </w:p>
    <w:p w:rsidRPr="00AE75C6" w:rsidR="00AE75C6" w:rsidP="00AE75C6" w:rsidRDefault="00AE75C6" w14:paraId="19100A12" w14:textId="77777777">
      <w:pPr>
        <w:pStyle w:val="BodyText"/>
        <w:ind w:left="720" w:right="2862" w:firstLine="0"/>
        <w:rPr>
          <w:sz w:val="8"/>
          <w:szCs w:val="8"/>
        </w:rPr>
      </w:pPr>
    </w:p>
    <w:p w:rsidRPr="00CD4236" w:rsidR="00CD4236" w:rsidP="00CD4236" w:rsidRDefault="00CD4236" w14:paraId="5E9FB2D3" w14:textId="77777777">
      <w:pPr>
        <w:pStyle w:val="BodyText"/>
        <w:ind w:left="0" w:right="2862" w:firstLine="0"/>
        <w:rPr>
          <w:b/>
        </w:rPr>
      </w:pPr>
      <w:r>
        <w:rPr>
          <w:b/>
          <w:spacing w:val="-1"/>
        </w:rPr>
        <w:t>Directions for completing Hospital Orientation Modules</w:t>
      </w:r>
    </w:p>
    <w:p w:rsidR="00C605C7" w:rsidRDefault="001262F1" w14:paraId="33725B2D" w14:textId="77777777">
      <w:pPr>
        <w:pStyle w:val="BodyText"/>
        <w:numPr>
          <w:ilvl w:val="0"/>
          <w:numId w:val="2"/>
        </w:numPr>
        <w:tabs>
          <w:tab w:val="left" w:pos="461"/>
        </w:tabs>
        <w:spacing w:line="266" w:lineRule="exact"/>
      </w:pPr>
      <w:r>
        <w:t>Go</w:t>
      </w:r>
      <w:r>
        <w:rPr>
          <w:spacing w:val="1"/>
        </w:rPr>
        <w:t xml:space="preserve"> </w:t>
      </w:r>
      <w:r>
        <w:rPr>
          <w:spacing w:val="-1"/>
        </w:rPr>
        <w:t xml:space="preserve">to </w:t>
      </w:r>
      <w:hyperlink r:id="rId9">
        <w:r>
          <w:rPr>
            <w:color w:val="0000FF"/>
            <w:spacing w:val="-1"/>
            <w:u w:val="single" w:color="0000FF"/>
          </w:rPr>
          <w:t>www.healthstream.com/hlc/canursing</w:t>
        </w:r>
      </w:hyperlink>
    </w:p>
    <w:p w:rsidRPr="00CD4236" w:rsidR="00C605C7" w:rsidRDefault="00CD4236" w14:paraId="42D44BF8" w14:textId="0E3618B8">
      <w:pPr>
        <w:pStyle w:val="BodyText"/>
        <w:numPr>
          <w:ilvl w:val="0"/>
          <w:numId w:val="2"/>
        </w:numPr>
        <w:tabs>
          <w:tab w:val="left" w:pos="461"/>
        </w:tabs>
        <w:spacing w:before="41" w:line="274" w:lineRule="auto"/>
        <w:ind w:right="98"/>
        <w:rPr/>
      </w:pPr>
      <w:r w:rsidR="00CD4236">
        <w:rPr/>
        <w:t xml:space="preserve">Click </w:t>
      </w:r>
      <w:r w:rsidR="00CD4236">
        <w:rPr/>
        <w:t xml:space="preserve">on</w:t>
      </w:r>
      <w:r w:rsidR="004A6076">
        <w:rPr>
          <w:spacing w:val="-1"/>
        </w:rPr>
        <w:t xml:space="preserve"> “create new account”</w:t>
      </w:r>
    </w:p>
    <w:p w:rsidRPr="00AE75C6" w:rsidR="00CD4236" w:rsidP="00CD4236" w:rsidRDefault="00CD4236" w14:paraId="098C4BB9" w14:textId="77777777">
      <w:pPr>
        <w:pStyle w:val="BodyText"/>
        <w:tabs>
          <w:tab w:val="left" w:pos="461"/>
        </w:tabs>
        <w:spacing w:before="41" w:line="274" w:lineRule="auto"/>
        <w:ind w:left="460" w:right="98" w:firstLine="0"/>
        <w:rPr>
          <w:sz w:val="8"/>
          <w:szCs w:val="8"/>
        </w:rPr>
      </w:pPr>
    </w:p>
    <w:p w:rsidRPr="00AE75C6" w:rsidR="00CD4236" w:rsidRDefault="004A6076" w14:paraId="27CE7228" w14:textId="540C21F3">
      <w:pPr>
        <w:spacing w:line="200" w:lineRule="atLeast"/>
        <w:ind w:left="490"/>
        <w:rPr>
          <w:rFonts w:ascii="Calibri" w:hAnsi="Calibri" w:eastAsia="Calibri" w:cs="Calibri"/>
          <w:sz w:val="8"/>
          <w:szCs w:val="8"/>
        </w:rPr>
      </w:pPr>
      <w:r w:rsidRPr="004A6076">
        <w:rPr>
          <w:rFonts w:ascii="Calibri" w:hAnsi="Calibri" w:eastAsia="Calibri" w:cs="Calibri"/>
          <w:sz w:val="8"/>
          <w:szCs w:val="8"/>
        </w:rPr>
        <w:drawing>
          <wp:inline distT="0" distB="0" distL="0" distR="0" wp14:anchorId="707F4EAD" wp14:editId="3B1B20BD">
            <wp:extent cx="3437467" cy="2604776"/>
            <wp:effectExtent l="0" t="0" r="4445"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0"/>
                    <a:stretch>
                      <a:fillRect/>
                    </a:stretch>
                  </pic:blipFill>
                  <pic:spPr>
                    <a:xfrm>
                      <a:off x="0" y="0"/>
                      <a:ext cx="3472156" cy="2631062"/>
                    </a:xfrm>
                    <a:prstGeom prst="rect">
                      <a:avLst/>
                    </a:prstGeom>
                  </pic:spPr>
                </pic:pic>
              </a:graphicData>
            </a:graphic>
          </wp:inline>
        </w:drawing>
      </w:r>
    </w:p>
    <w:p w:rsidR="00C605C7" w:rsidRDefault="001262F1" w14:paraId="3CDD2E8F" w14:textId="77777777">
      <w:pPr>
        <w:pStyle w:val="BodyText"/>
        <w:numPr>
          <w:ilvl w:val="0"/>
          <w:numId w:val="2"/>
        </w:numPr>
        <w:tabs>
          <w:tab w:val="left" w:pos="461"/>
        </w:tabs>
        <w:spacing w:before="44"/>
      </w:pPr>
      <w:r>
        <w:rPr>
          <w:rFonts w:cs="Calibri"/>
        </w:rPr>
        <w:t>Select</w:t>
      </w:r>
      <w:r>
        <w:rPr>
          <w:rFonts w:cs="Calibri"/>
          <w:spacing w:val="-2"/>
        </w:rPr>
        <w:t xml:space="preserve"> </w:t>
      </w:r>
      <w:r>
        <w:rPr>
          <w:rFonts w:cs="Calibri"/>
          <w:spacing w:val="-1"/>
        </w:rPr>
        <w:t>“</w:t>
      </w:r>
      <w:r>
        <w:rPr>
          <w:spacing w:val="-1"/>
        </w:rPr>
        <w:t>Yuba</w:t>
      </w:r>
      <w:r>
        <w:rPr>
          <w:spacing w:val="-2"/>
        </w:rPr>
        <w:t xml:space="preserve"> </w:t>
      </w:r>
      <w:r>
        <w:rPr>
          <w:spacing w:val="-1"/>
        </w:rPr>
        <w:t>College</w:t>
      </w:r>
      <w:r>
        <w:rPr>
          <w:rFonts w:cs="Calibri"/>
          <w:spacing w:val="-1"/>
        </w:rPr>
        <w:t>” from</w:t>
      </w:r>
      <w:r>
        <w:rPr>
          <w:rFonts w:cs="Calibri"/>
          <w:spacing w:val="-2"/>
        </w:rPr>
        <w:t xml:space="preserve"> </w:t>
      </w:r>
      <w:r>
        <w:rPr>
          <w:rFonts w:cs="Calibri"/>
          <w:spacing w:val="-1"/>
        </w:rPr>
        <w:t>the</w:t>
      </w:r>
      <w:r>
        <w:rPr>
          <w:rFonts w:cs="Calibri"/>
        </w:rPr>
        <w:t xml:space="preserve"> </w:t>
      </w:r>
      <w:r>
        <w:rPr>
          <w:rFonts w:cs="Calibri"/>
          <w:spacing w:val="-1"/>
        </w:rPr>
        <w:t>dropdown</w:t>
      </w:r>
      <w:r>
        <w:rPr>
          <w:rFonts w:cs="Calibri"/>
          <w:spacing w:val="-3"/>
        </w:rPr>
        <w:t xml:space="preserve"> </w:t>
      </w:r>
      <w:r>
        <w:rPr>
          <w:rFonts w:cs="Calibri"/>
          <w:spacing w:val="-1"/>
        </w:rPr>
        <w:t>menu</w:t>
      </w:r>
      <w:r>
        <w:rPr>
          <w:spacing w:val="-1"/>
        </w:rPr>
        <w:t>:</w:t>
      </w:r>
    </w:p>
    <w:p w:rsidR="00C605C7" w:rsidRDefault="00C605C7" w14:paraId="7D2AF239" w14:textId="77777777">
      <w:pPr>
        <w:spacing w:before="3"/>
        <w:rPr>
          <w:rFonts w:ascii="Calibri" w:hAnsi="Calibri" w:eastAsia="Calibri" w:cs="Calibri"/>
          <w:sz w:val="4"/>
          <w:szCs w:val="4"/>
        </w:rPr>
      </w:pPr>
    </w:p>
    <w:p w:rsidRPr="00AE75C6" w:rsidR="00C605C7" w:rsidRDefault="004A6076" w14:paraId="2B0E1AEE" w14:textId="0D55BB39">
      <w:pPr>
        <w:spacing w:line="200" w:lineRule="atLeast"/>
        <w:ind w:left="542"/>
        <w:rPr>
          <w:rFonts w:ascii="Calibri" w:hAnsi="Calibri" w:eastAsia="Calibri" w:cs="Calibri"/>
          <w:sz w:val="8"/>
          <w:szCs w:val="8"/>
        </w:rPr>
      </w:pPr>
      <w:r>
        <w:rPr>
          <w:noProof/>
        </w:rPr>
        <w:drawing>
          <wp:inline distT="0" distB="0" distL="0" distR="0" wp14:anchorId="2CFC35F3" wp14:editId="62AE869D">
            <wp:extent cx="3375211" cy="3407017"/>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75211" cy="3407017"/>
                    </a:xfrm>
                    <a:prstGeom prst="rect">
                      <a:avLst/>
                    </a:prstGeom>
                  </pic:spPr>
                </pic:pic>
              </a:graphicData>
            </a:graphic>
          </wp:inline>
        </w:drawing>
      </w:r>
    </w:p>
    <w:p w:rsidRPr="00697F0A" w:rsidR="00C605C7" w:rsidRDefault="00C605C7" w14:paraId="4ABB8B56" w14:textId="5C6F1EFB">
      <w:pPr>
        <w:spacing w:line="200" w:lineRule="atLeast"/>
        <w:rPr>
          <w:rStyle w:val="IntenseEmphasis"/>
        </w:rPr>
        <w:sectPr w:rsidRPr="00697F0A" w:rsidR="00C605C7">
          <w:type w:val="continuous"/>
          <w:pgSz w:w="12240" w:h="15840" w:orient="portrait"/>
          <w:pgMar w:top="1400" w:right="1520" w:bottom="280" w:left="1700" w:header="720" w:footer="720" w:gutter="0"/>
          <w:cols w:space="720"/>
        </w:sectPr>
      </w:pPr>
    </w:p>
    <w:p w:rsidR="00AE75C6" w:rsidRDefault="001262F1" w14:paraId="1B40BD1C" w14:textId="77777777">
      <w:pPr>
        <w:pStyle w:val="BodyText"/>
        <w:spacing w:before="37"/>
        <w:rPr>
          <w:rFonts w:cs="Calibri"/>
          <w:b/>
          <w:bCs/>
          <w:color w:val="FF0000"/>
        </w:rPr>
      </w:pPr>
      <w:r>
        <w:rPr>
          <w:rFonts w:cs="Calibri"/>
          <w:b/>
          <w:bCs/>
        </w:rPr>
        <w:lastRenderedPageBreak/>
        <w:t xml:space="preserve">5)  </w:t>
      </w:r>
      <w:r>
        <w:rPr>
          <w:rFonts w:cs="Calibri"/>
          <w:b/>
          <w:bCs/>
          <w:spacing w:val="28"/>
        </w:rPr>
        <w:t xml:space="preserve"> </w:t>
      </w:r>
      <w:r>
        <w:rPr>
          <w:spacing w:val="-1"/>
        </w:rPr>
        <w:t>Enter</w:t>
      </w:r>
      <w:r>
        <w:rPr>
          <w:spacing w:val="-2"/>
        </w:rPr>
        <w:t xml:space="preserve"> </w:t>
      </w:r>
      <w:r>
        <w:t xml:space="preserve">your </w:t>
      </w:r>
      <w:r>
        <w:rPr>
          <w:spacing w:val="-1"/>
        </w:rPr>
        <w:t>general information</w:t>
      </w:r>
      <w:r>
        <w:rPr>
          <w:spacing w:val="1"/>
        </w:rPr>
        <w:t xml:space="preserve"> </w:t>
      </w:r>
      <w:r>
        <w:rPr>
          <w:rFonts w:cs="Calibri"/>
        </w:rPr>
        <w:t>–</w:t>
      </w:r>
      <w:r>
        <w:rPr>
          <w:rFonts w:cs="Calibri"/>
          <w:spacing w:val="-2"/>
        </w:rPr>
        <w:t xml:space="preserve"> </w:t>
      </w:r>
      <w:r>
        <w:rPr>
          <w:spacing w:val="-1"/>
        </w:rPr>
        <w:t>first</w:t>
      </w:r>
      <w:r>
        <w:rPr>
          <w:spacing w:val="1"/>
        </w:rPr>
        <w:t xml:space="preserve"> </w:t>
      </w:r>
      <w:r>
        <w:rPr>
          <w:spacing w:val="-1"/>
        </w:rPr>
        <w:t>and last</w:t>
      </w:r>
      <w:r>
        <w:rPr>
          <w:spacing w:val="1"/>
        </w:rPr>
        <w:t xml:space="preserve"> </w:t>
      </w:r>
      <w:r>
        <w:rPr>
          <w:spacing w:val="-1"/>
        </w:rPr>
        <w:t>name,</w:t>
      </w:r>
      <w:r>
        <w:rPr>
          <w:spacing w:val="-2"/>
        </w:rPr>
        <w:t xml:space="preserve"> </w:t>
      </w:r>
      <w:r>
        <w:rPr>
          <w:spacing w:val="-1"/>
        </w:rPr>
        <w:t>create</w:t>
      </w:r>
      <w:r>
        <w:rPr>
          <w:spacing w:val="-2"/>
        </w:rPr>
        <w:t xml:space="preserve"> </w:t>
      </w:r>
      <w:r>
        <w:t xml:space="preserve">a </w:t>
      </w:r>
      <w:r>
        <w:rPr>
          <w:spacing w:val="-1"/>
        </w:rPr>
        <w:t>username</w:t>
      </w:r>
      <w:r>
        <w:rPr>
          <w:spacing w:val="-2"/>
        </w:rPr>
        <w:t xml:space="preserve"> </w:t>
      </w:r>
      <w:r>
        <w:t>and</w:t>
      </w:r>
      <w:r>
        <w:rPr>
          <w:spacing w:val="-2"/>
        </w:rPr>
        <w:t xml:space="preserve"> </w:t>
      </w:r>
      <w:r>
        <w:rPr>
          <w:spacing w:val="-1"/>
        </w:rPr>
        <w:t>password,</w:t>
      </w:r>
      <w:r>
        <w:rPr>
          <w:spacing w:val="-2"/>
        </w:rPr>
        <w:t xml:space="preserve"> </w:t>
      </w:r>
      <w:r>
        <w:t>etc.</w:t>
      </w:r>
      <w:r>
        <w:rPr>
          <w:spacing w:val="-3"/>
        </w:rPr>
        <w:t xml:space="preserve"> </w:t>
      </w:r>
      <w:r>
        <w:t>You</w:t>
      </w:r>
      <w:r>
        <w:rPr>
          <w:spacing w:val="39"/>
        </w:rPr>
        <w:t xml:space="preserve"> </w:t>
      </w:r>
      <w:r>
        <w:rPr>
          <w:spacing w:val="-1"/>
        </w:rPr>
        <w:t>must</w:t>
      </w:r>
      <w:r>
        <w:rPr>
          <w:spacing w:val="1"/>
        </w:rPr>
        <w:t xml:space="preserve"> </w:t>
      </w:r>
      <w:r>
        <w:rPr>
          <w:spacing w:val="-1"/>
        </w:rPr>
        <w:t>fill</w:t>
      </w:r>
      <w:r>
        <w:rPr>
          <w:spacing w:val="-2"/>
        </w:rPr>
        <w:t xml:space="preserve"> </w:t>
      </w:r>
      <w:r>
        <w:t>out</w:t>
      </w:r>
      <w:r>
        <w:rPr>
          <w:spacing w:val="-2"/>
        </w:rPr>
        <w:t xml:space="preserve"> </w:t>
      </w:r>
      <w:r>
        <w:t xml:space="preserve">all </w:t>
      </w:r>
      <w:r>
        <w:rPr>
          <w:spacing w:val="-1"/>
        </w:rPr>
        <w:t>boxes</w:t>
      </w:r>
      <w:r>
        <w:rPr>
          <w:spacing w:val="-2"/>
        </w:rPr>
        <w:t xml:space="preserve"> </w:t>
      </w:r>
      <w:r>
        <w:t>with</w:t>
      </w:r>
      <w:r>
        <w:rPr>
          <w:spacing w:val="-2"/>
        </w:rPr>
        <w:t xml:space="preserve"> </w:t>
      </w:r>
      <w:r>
        <w:t>an</w:t>
      </w:r>
      <w:r>
        <w:rPr>
          <w:spacing w:val="-1"/>
        </w:rPr>
        <w:t xml:space="preserve"> orange</w:t>
      </w:r>
      <w:r>
        <w:t xml:space="preserve"> </w:t>
      </w:r>
      <w:r>
        <w:rPr>
          <w:spacing w:val="-1"/>
        </w:rPr>
        <w:t>asterisk.</w:t>
      </w:r>
      <w:r>
        <w:rPr>
          <w:spacing w:val="2"/>
        </w:rPr>
        <w:t xml:space="preserve"> </w:t>
      </w:r>
      <w:r w:rsidRPr="00AE75C6">
        <w:rPr>
          <w:rFonts w:cs="Calibri"/>
          <w:b/>
          <w:bCs/>
          <w:color w:val="E36C0A" w:themeColor="accent6" w:themeShade="BF"/>
        </w:rPr>
        <w:t>*</w:t>
      </w:r>
      <w:r w:rsidRPr="00AE75C6" w:rsidR="00CD4236">
        <w:rPr>
          <w:rFonts w:cs="Calibri"/>
          <w:b/>
          <w:bCs/>
          <w:color w:val="FF0000"/>
        </w:rPr>
        <w:t xml:space="preserve">  </w:t>
      </w:r>
    </w:p>
    <w:p w:rsidRPr="00AE75C6" w:rsidR="00C605C7" w:rsidRDefault="00AE75C6" w14:paraId="2B9887B1" w14:textId="77777777">
      <w:pPr>
        <w:pStyle w:val="BodyText"/>
        <w:spacing w:before="37"/>
        <w:rPr>
          <w:rFonts w:cs="Calibri"/>
          <w:color w:val="FF0000"/>
        </w:rPr>
      </w:pPr>
      <w:r w:rsidRPr="00AE75C6">
        <w:rPr>
          <w:rFonts w:cs="Calibri"/>
          <w:b/>
          <w:bCs/>
          <w:color w:val="FF0000"/>
        </w:rPr>
        <w:t xml:space="preserve">IMPORTANT </w:t>
      </w:r>
      <w:r w:rsidRPr="00AE75C6" w:rsidR="00CD4236">
        <w:rPr>
          <w:rFonts w:cs="Calibri"/>
          <w:b/>
          <w:bCs/>
          <w:color w:val="FF0000"/>
        </w:rPr>
        <w:t>Your password will be uniquely yours and no o</w:t>
      </w:r>
      <w:r w:rsidR="006E5BFB">
        <w:rPr>
          <w:rFonts w:cs="Calibri"/>
          <w:b/>
          <w:bCs/>
          <w:color w:val="FF0000"/>
        </w:rPr>
        <w:t xml:space="preserve">ne else will have access to it.  </w:t>
      </w:r>
      <w:r w:rsidRPr="00AE75C6" w:rsidR="00CD4236">
        <w:rPr>
          <w:rFonts w:cs="Calibri"/>
          <w:b/>
          <w:bCs/>
          <w:color w:val="FF0000"/>
        </w:rPr>
        <w:t xml:space="preserve"> </w:t>
      </w:r>
      <w:r w:rsidR="006E5BFB">
        <w:rPr>
          <w:rFonts w:cs="Calibri"/>
          <w:b/>
          <w:bCs/>
          <w:color w:val="FF0000"/>
        </w:rPr>
        <w:t>Call Customer Service with any issues with passwords or student accounts. **</w:t>
      </w:r>
    </w:p>
    <w:p w:rsidR="00C605C7" w:rsidRDefault="001262F1" w14:paraId="37DEF906" w14:textId="77777777">
      <w:pPr>
        <w:pStyle w:val="BodyText"/>
        <w:numPr>
          <w:ilvl w:val="0"/>
          <w:numId w:val="1"/>
        </w:numPr>
        <w:tabs>
          <w:tab w:val="left" w:pos="821"/>
        </w:tabs>
        <w:jc w:val="left"/>
        <w:rPr>
          <w:rFonts w:cs="Calibri"/>
        </w:rPr>
      </w:pPr>
      <w:r w:rsidR="001262F1">
        <w:rPr>
          <w:rFonts w:cs="Calibri"/>
        </w:rPr>
        <w:t xml:space="preserve">The </w:t>
      </w:r>
      <w:r w:rsidR="001262F1">
        <w:rPr>
          <w:rFonts w:cs="Calibri"/>
          <w:spacing w:val="-1"/>
        </w:rPr>
        <w:t>“hire/rehire”</w:t>
      </w:r>
      <w:r w:rsidR="001262F1">
        <w:rPr>
          <w:rFonts w:cs="Calibri"/>
          <w:spacing w:val="1"/>
        </w:rPr>
        <w:t xml:space="preserve"> </w:t>
      </w:r>
      <w:r w:rsidR="001262F1">
        <w:rPr>
          <w:rFonts w:cs="Calibri"/>
        </w:rPr>
        <w:t>date</w:t>
      </w:r>
      <w:r w:rsidR="001262F1">
        <w:rPr>
          <w:rFonts w:cs="Calibri"/>
          <w:spacing w:val="-2"/>
        </w:rPr>
        <w:t xml:space="preserve"> </w:t>
      </w:r>
      <w:r w:rsidR="001262F1">
        <w:rPr>
          <w:rFonts w:cs="Calibri"/>
        </w:rPr>
        <w:t>and</w:t>
      </w:r>
      <w:r w:rsidR="001262F1">
        <w:rPr>
          <w:rFonts w:cs="Calibri"/>
          <w:spacing w:val="-3"/>
        </w:rPr>
        <w:t xml:space="preserve"> </w:t>
      </w:r>
      <w:r w:rsidR="001262F1">
        <w:rPr>
          <w:rFonts w:cs="Calibri"/>
        </w:rPr>
        <w:t xml:space="preserve">the </w:t>
      </w:r>
      <w:r w:rsidR="001262F1">
        <w:rPr>
          <w:rFonts w:cs="Calibri"/>
          <w:spacing w:val="-1"/>
        </w:rPr>
        <w:t>“active</w:t>
      </w:r>
      <w:r w:rsidR="001262F1">
        <w:rPr>
          <w:rFonts w:cs="Calibri"/>
        </w:rPr>
        <w:t xml:space="preserve"> </w:t>
      </w:r>
      <w:r w:rsidR="001262F1">
        <w:rPr>
          <w:rFonts w:cs="Calibri"/>
          <w:spacing w:val="-2"/>
        </w:rPr>
        <w:t>date”</w:t>
      </w:r>
      <w:r w:rsidR="001262F1">
        <w:rPr>
          <w:rFonts w:cs="Calibri"/>
          <w:spacing w:val="1"/>
        </w:rPr>
        <w:t xml:space="preserve"> </w:t>
      </w:r>
      <w:r w:rsidR="001262F1">
        <w:rPr>
          <w:rFonts w:cs="Calibri"/>
          <w:spacing w:val="-1"/>
        </w:rPr>
        <w:t xml:space="preserve">should </w:t>
      </w:r>
      <w:r w:rsidR="001262F1">
        <w:rPr>
          <w:rFonts w:cs="Calibri"/>
          <w:spacing w:val="-2"/>
        </w:rPr>
        <w:t xml:space="preserve">be </w:t>
      </w:r>
      <w:r w:rsidR="001262F1">
        <w:rPr>
          <w:rFonts w:cs="Calibri"/>
          <w:spacing w:val="-1"/>
        </w:rPr>
        <w:t>the</w:t>
      </w:r>
      <w:r w:rsidR="001262F1">
        <w:rPr>
          <w:rFonts w:cs="Calibri"/>
        </w:rPr>
        <w:t xml:space="preserve"> </w:t>
      </w:r>
      <w:r w:rsidR="001262F1">
        <w:rPr>
          <w:rFonts w:cs="Calibri"/>
          <w:spacing w:val="-1"/>
        </w:rPr>
        <w:t>same</w:t>
      </w:r>
      <w:r w:rsidR="001262F1">
        <w:rPr>
          <w:rFonts w:cs="Calibri"/>
          <w:spacing w:val="-2"/>
        </w:rPr>
        <w:t xml:space="preserve"> </w:t>
      </w:r>
      <w:r w:rsidR="001262F1">
        <w:rPr>
          <w:rFonts w:cs="Calibri"/>
        </w:rPr>
        <w:t>date</w:t>
      </w:r>
      <w:r w:rsidR="001262F1">
        <w:rPr>
          <w:rFonts w:cs="Calibri"/>
          <w:spacing w:val="-2"/>
        </w:rPr>
        <w:t xml:space="preserve"> </w:t>
      </w:r>
      <w:r w:rsidR="001262F1">
        <w:rPr>
          <w:rFonts w:cs="Calibri"/>
          <w:spacing w:val="-1"/>
        </w:rPr>
        <w:t>that</w:t>
      </w:r>
      <w:r w:rsidR="001262F1">
        <w:rPr>
          <w:rFonts w:cs="Calibri"/>
          <w:spacing w:val="-2"/>
        </w:rPr>
        <w:t xml:space="preserve"> </w:t>
      </w:r>
      <w:r w:rsidR="00AE75C6">
        <w:rPr>
          <w:rFonts w:cs="Calibri"/>
        </w:rPr>
        <w:t>you</w:t>
      </w:r>
      <w:r w:rsidR="001262F1">
        <w:rPr>
          <w:rFonts w:cs="Calibri"/>
          <w:spacing w:val="-2"/>
        </w:rPr>
        <w:t xml:space="preserve"> </w:t>
      </w:r>
      <w:r w:rsidR="001262F1">
        <w:rPr>
          <w:rFonts w:cs="Calibri"/>
          <w:spacing w:val="-1"/>
        </w:rPr>
        <w:t>sign up.</w:t>
      </w:r>
    </w:p>
    <w:p w:rsidRPr="006E5BFB" w:rsidR="006E5BFB" w:rsidRDefault="006E5BFB" w14:paraId="2B1DC922" w14:textId="77777777">
      <w:pPr>
        <w:pStyle w:val="BodyText"/>
        <w:numPr>
          <w:ilvl w:val="0"/>
          <w:numId w:val="1"/>
        </w:numPr>
        <w:tabs>
          <w:tab w:val="left" w:pos="821"/>
        </w:tabs>
        <w:jc w:val="left"/>
        <w:rPr/>
      </w:pPr>
      <w:r w:rsidR="006E5BFB">
        <w:rPr>
          <w:spacing w:val="-1"/>
        </w:rPr>
        <w:t>You can leave the “Review Month/Day” field blank.</w:t>
      </w:r>
    </w:p>
    <w:p w:rsidRPr="006E5BFB" w:rsidR="006E5BFB" w:rsidRDefault="006E5BFB" w14:paraId="2850294A" w14:textId="77777777">
      <w:pPr>
        <w:pStyle w:val="BodyText"/>
        <w:numPr>
          <w:ilvl w:val="0"/>
          <w:numId w:val="1"/>
        </w:numPr>
        <w:tabs>
          <w:tab w:val="left" w:pos="821"/>
        </w:tabs>
        <w:jc w:val="left"/>
        <w:rPr/>
      </w:pPr>
      <w:r w:rsidR="006E5BFB">
        <w:rPr>
          <w:spacing w:val="-1"/>
        </w:rPr>
        <w:t>For “Department” please select “001 – Other”</w:t>
      </w:r>
    </w:p>
    <w:p w:rsidR="00C605C7" w:rsidRDefault="001262F1" w14:paraId="7F466DCC" w14:textId="77777777">
      <w:pPr>
        <w:pStyle w:val="BodyText"/>
        <w:numPr>
          <w:ilvl w:val="0"/>
          <w:numId w:val="1"/>
        </w:numPr>
        <w:tabs>
          <w:tab w:val="left" w:pos="821"/>
        </w:tabs>
        <w:jc w:val="left"/>
        <w:rPr/>
      </w:pPr>
      <w:r w:rsidR="001262F1">
        <w:rPr>
          <w:spacing w:val="-1"/>
        </w:rPr>
        <w:t>Click</w:t>
      </w:r>
      <w:r w:rsidR="001262F1">
        <w:rPr>
          <w:spacing w:val="1"/>
        </w:rPr>
        <w:t xml:space="preserve"> </w:t>
      </w:r>
      <w:r w:rsidR="001262F1">
        <w:rPr>
          <w:spacing w:val="-1"/>
        </w:rPr>
        <w:t>submit.</w:t>
      </w:r>
    </w:p>
    <w:p w:rsidRPr="006E5BFB" w:rsidR="00C605C7" w:rsidRDefault="00AE75C6" w14:paraId="7DC88E00" w14:textId="77777777">
      <w:pPr>
        <w:pStyle w:val="BodyText"/>
        <w:numPr>
          <w:ilvl w:val="0"/>
          <w:numId w:val="1"/>
        </w:numPr>
        <w:tabs>
          <w:tab w:val="left" w:pos="821"/>
        </w:tabs>
        <w:jc w:val="left"/>
        <w:rPr>
          <w:rFonts w:cs="Calibri"/>
        </w:rPr>
      </w:pPr>
      <w:r w:rsidR="00AE75C6">
        <w:rPr>
          <w:spacing w:val="-1"/>
        </w:rPr>
        <w:t>In the next window, c</w:t>
      </w:r>
      <w:r w:rsidR="001262F1">
        <w:rPr>
          <w:spacing w:val="-1"/>
        </w:rPr>
        <w:t>lick</w:t>
      </w:r>
      <w:r w:rsidR="001262F1">
        <w:rPr>
          <w:spacing w:val="-2"/>
        </w:rPr>
        <w:t xml:space="preserve"> </w:t>
      </w:r>
      <w:r w:rsidR="001262F1">
        <w:rPr/>
        <w:t xml:space="preserve">on </w:t>
      </w:r>
      <w:r w:rsidR="001262F1">
        <w:rPr>
          <w:rFonts w:cs="Calibri"/>
        </w:rPr>
        <w:t>the</w:t>
      </w:r>
      <w:r w:rsidR="001262F1">
        <w:rPr>
          <w:rFonts w:cs="Calibri"/>
          <w:spacing w:val="-2"/>
        </w:rPr>
        <w:t xml:space="preserve"> </w:t>
      </w:r>
      <w:r w:rsidR="001262F1">
        <w:rPr>
          <w:rFonts w:cs="Calibri"/>
          <w:spacing w:val="-1"/>
        </w:rPr>
        <w:t>“catalog”</w:t>
      </w:r>
      <w:r w:rsidR="001262F1">
        <w:rPr>
          <w:rFonts w:cs="Calibri"/>
          <w:spacing w:val="1"/>
        </w:rPr>
        <w:t xml:space="preserve"> </w:t>
      </w:r>
      <w:r w:rsidR="001262F1">
        <w:rPr>
          <w:rFonts w:cs="Calibri"/>
          <w:spacing w:val="-1"/>
        </w:rPr>
        <w:t>tab</w:t>
      </w:r>
    </w:p>
    <w:p w:rsidRPr="006E5BFB" w:rsidR="006E5BFB" w:rsidP="006E5BFB" w:rsidRDefault="006E5BFB" w14:paraId="2C0A00F9" w14:textId="77777777">
      <w:pPr>
        <w:pStyle w:val="BodyText"/>
        <w:tabs>
          <w:tab w:val="left" w:pos="821"/>
        </w:tabs>
        <w:ind w:firstLine="0"/>
        <w:jc w:val="right"/>
        <w:rPr>
          <w:rFonts w:cs="Calibri"/>
          <w:sz w:val="8"/>
          <w:szCs w:val="8"/>
        </w:rPr>
      </w:pPr>
    </w:p>
    <w:p w:rsidRPr="00697F0A" w:rsidR="00C605C7" w:rsidRDefault="001262F1" w14:paraId="39906058" w14:textId="77777777">
      <w:pPr>
        <w:spacing w:line="200" w:lineRule="atLeast"/>
        <w:ind w:left="850"/>
        <w:rPr>
          <w:rStyle w:val="IntenseEmphasis"/>
        </w:rPr>
      </w:pPr>
      <w:r w:rsidRPr="00697F0A">
        <w:rPr>
          <w:rStyle w:val="IntenseEmphasis"/>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14C2443B" wp14:editId="07777777">
                <wp:extent cx="4203700" cy="2785745"/>
                <wp:effectExtent l="0" t="0" r="6350" b="0"/>
                <wp:docPr xmlns:wp="http://schemas.openxmlformats.org/drawingml/2006/wordprocessingDrawing" id="3" name="Group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203700" cy="2785745"/>
                          <a:chOff x="0" y="0"/>
                          <a:chExt cx="7056" cy="4410"/>
                        </a:xfrm>
                      </wpg:grpSpPr>
                      <pic:pic xmlns:pic="http://schemas.openxmlformats.org/drawingml/2006/picture">
                        <pic:nvPicPr>
                          <pic:cNvPr id="4" name="Picture 8"/>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7056"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
                        <wpg:cNvGrpSpPr>
                          <a:grpSpLocks/>
                        </wpg:cNvGrpSpPr>
                        <wpg:grpSpPr bwMode="auto">
                          <a:xfrm>
                            <a:off x="1126" y="720"/>
                            <a:ext cx="342" cy="245"/>
                            <a:chOff x="1126" y="720"/>
                            <a:chExt cx="342" cy="245"/>
                          </a:xfrm>
                        </wpg:grpSpPr>
                        <wps:wsp xmlns:wps="http://schemas.microsoft.com/office/word/2010/wordprocessingShape">
                          <wps:cNvPr id="6" name="Freeform 7"/>
                          <wps:cNvSpPr>
                            <a:spLocks/>
                          </wps:cNvSpPr>
                          <wps:spPr bwMode="auto">
                            <a:xfrm>
                              <a:off x="1126" y="720"/>
                              <a:ext cx="342" cy="245"/>
                            </a:xfrm>
                            <a:custGeom>
                              <a:avLst/>
                              <a:gdLst>
                                <a:gd name="T0" fmla="+- 0 1199 1126"/>
                                <a:gd name="T1" fmla="*/ T0 w 342"/>
                                <a:gd name="T2" fmla="+- 0 833 720"/>
                                <a:gd name="T3" fmla="*/ 833 h 245"/>
                                <a:gd name="T4" fmla="+- 0 1126 1126"/>
                                <a:gd name="T5" fmla="*/ T4 w 342"/>
                                <a:gd name="T6" fmla="+- 0 965 720"/>
                                <a:gd name="T7" fmla="*/ 965 h 245"/>
                                <a:gd name="T8" fmla="+- 0 1275 1126"/>
                                <a:gd name="T9" fmla="*/ T8 w 342"/>
                                <a:gd name="T10" fmla="+- 0 944 720"/>
                                <a:gd name="T11" fmla="*/ 944 h 245"/>
                                <a:gd name="T12" fmla="+- 0 1259 1126"/>
                                <a:gd name="T13" fmla="*/ T12 w 342"/>
                                <a:gd name="T14" fmla="+- 0 920 720"/>
                                <a:gd name="T15" fmla="*/ 920 h 245"/>
                                <a:gd name="T16" fmla="+- 0 1231 1126"/>
                                <a:gd name="T17" fmla="*/ T16 w 342"/>
                                <a:gd name="T18" fmla="+- 0 920 720"/>
                                <a:gd name="T19" fmla="*/ 920 h 245"/>
                                <a:gd name="T20" fmla="+- 0 1206 1126"/>
                                <a:gd name="T21" fmla="*/ T20 w 342"/>
                                <a:gd name="T22" fmla="+- 0 883 720"/>
                                <a:gd name="T23" fmla="*/ 883 h 245"/>
                                <a:gd name="T24" fmla="+- 0 1225 1126"/>
                                <a:gd name="T25" fmla="*/ T24 w 342"/>
                                <a:gd name="T26" fmla="+- 0 870 720"/>
                                <a:gd name="T27" fmla="*/ 870 h 245"/>
                                <a:gd name="T28" fmla="+- 0 1199 1126"/>
                                <a:gd name="T29" fmla="*/ T28 w 342"/>
                                <a:gd name="T30" fmla="+- 0 833 720"/>
                                <a:gd name="T31" fmla="*/ 833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245">
                                  <a:moveTo>
                                    <a:pt x="73" y="113"/>
                                  </a:moveTo>
                                  <a:lnTo>
                                    <a:pt x="0" y="245"/>
                                  </a:lnTo>
                                  <a:lnTo>
                                    <a:pt x="149" y="224"/>
                                  </a:lnTo>
                                  <a:lnTo>
                                    <a:pt x="133" y="200"/>
                                  </a:lnTo>
                                  <a:lnTo>
                                    <a:pt x="105" y="200"/>
                                  </a:lnTo>
                                  <a:lnTo>
                                    <a:pt x="80" y="163"/>
                                  </a:lnTo>
                                  <a:lnTo>
                                    <a:pt x="99" y="150"/>
                                  </a:lnTo>
                                  <a:lnTo>
                                    <a:pt x="73" y="1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 name="Freeform 6"/>
                          <wps:cNvSpPr>
                            <a:spLocks/>
                          </wps:cNvSpPr>
                          <wps:spPr bwMode="auto">
                            <a:xfrm>
                              <a:off x="1126" y="720"/>
                              <a:ext cx="342" cy="245"/>
                            </a:xfrm>
                            <a:custGeom>
                              <a:avLst/>
                              <a:gdLst>
                                <a:gd name="T0" fmla="+- 0 1225 1126"/>
                                <a:gd name="T1" fmla="*/ T0 w 342"/>
                                <a:gd name="T2" fmla="+- 0 870 720"/>
                                <a:gd name="T3" fmla="*/ 870 h 245"/>
                                <a:gd name="T4" fmla="+- 0 1206 1126"/>
                                <a:gd name="T5" fmla="*/ T4 w 342"/>
                                <a:gd name="T6" fmla="+- 0 883 720"/>
                                <a:gd name="T7" fmla="*/ 883 h 245"/>
                                <a:gd name="T8" fmla="+- 0 1231 1126"/>
                                <a:gd name="T9" fmla="*/ T8 w 342"/>
                                <a:gd name="T10" fmla="+- 0 920 720"/>
                                <a:gd name="T11" fmla="*/ 920 h 245"/>
                                <a:gd name="T12" fmla="+- 0 1250 1126"/>
                                <a:gd name="T13" fmla="*/ T12 w 342"/>
                                <a:gd name="T14" fmla="+- 0 907 720"/>
                                <a:gd name="T15" fmla="*/ 907 h 245"/>
                                <a:gd name="T16" fmla="+- 0 1225 1126"/>
                                <a:gd name="T17" fmla="*/ T16 w 342"/>
                                <a:gd name="T18" fmla="+- 0 870 720"/>
                                <a:gd name="T19" fmla="*/ 870 h 245"/>
                              </a:gdLst>
                              <a:ahLst/>
                              <a:cxnLst>
                                <a:cxn ang="0">
                                  <a:pos x="T1" y="T3"/>
                                </a:cxn>
                                <a:cxn ang="0">
                                  <a:pos x="T5" y="T7"/>
                                </a:cxn>
                                <a:cxn ang="0">
                                  <a:pos x="T9" y="T11"/>
                                </a:cxn>
                                <a:cxn ang="0">
                                  <a:pos x="T13" y="T15"/>
                                </a:cxn>
                                <a:cxn ang="0">
                                  <a:pos x="T17" y="T19"/>
                                </a:cxn>
                              </a:cxnLst>
                              <a:rect l="0" t="0" r="r" b="b"/>
                              <a:pathLst>
                                <a:path w="342" h="245">
                                  <a:moveTo>
                                    <a:pt x="99" y="150"/>
                                  </a:moveTo>
                                  <a:lnTo>
                                    <a:pt x="80" y="163"/>
                                  </a:lnTo>
                                  <a:lnTo>
                                    <a:pt x="105" y="200"/>
                                  </a:lnTo>
                                  <a:lnTo>
                                    <a:pt x="124" y="187"/>
                                  </a:lnTo>
                                  <a:lnTo>
                                    <a:pt x="99"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8" name="Freeform 5"/>
                          <wps:cNvSpPr>
                            <a:spLocks/>
                          </wps:cNvSpPr>
                          <wps:spPr bwMode="auto">
                            <a:xfrm>
                              <a:off x="1126" y="720"/>
                              <a:ext cx="342" cy="245"/>
                            </a:xfrm>
                            <a:custGeom>
                              <a:avLst/>
                              <a:gdLst>
                                <a:gd name="T0" fmla="+- 0 1250 1126"/>
                                <a:gd name="T1" fmla="*/ T0 w 342"/>
                                <a:gd name="T2" fmla="+- 0 907 720"/>
                                <a:gd name="T3" fmla="*/ 907 h 245"/>
                                <a:gd name="T4" fmla="+- 0 1231 1126"/>
                                <a:gd name="T5" fmla="*/ T4 w 342"/>
                                <a:gd name="T6" fmla="+- 0 920 720"/>
                                <a:gd name="T7" fmla="*/ 920 h 245"/>
                                <a:gd name="T8" fmla="+- 0 1259 1126"/>
                                <a:gd name="T9" fmla="*/ T8 w 342"/>
                                <a:gd name="T10" fmla="+- 0 920 720"/>
                                <a:gd name="T11" fmla="*/ 920 h 245"/>
                                <a:gd name="T12" fmla="+- 0 1250 1126"/>
                                <a:gd name="T13" fmla="*/ T12 w 342"/>
                                <a:gd name="T14" fmla="+- 0 907 720"/>
                                <a:gd name="T15" fmla="*/ 907 h 245"/>
                              </a:gdLst>
                              <a:ahLst/>
                              <a:cxnLst>
                                <a:cxn ang="0">
                                  <a:pos x="T1" y="T3"/>
                                </a:cxn>
                                <a:cxn ang="0">
                                  <a:pos x="T5" y="T7"/>
                                </a:cxn>
                                <a:cxn ang="0">
                                  <a:pos x="T9" y="T11"/>
                                </a:cxn>
                                <a:cxn ang="0">
                                  <a:pos x="T13" y="T15"/>
                                </a:cxn>
                              </a:cxnLst>
                              <a:rect l="0" t="0" r="r" b="b"/>
                              <a:pathLst>
                                <a:path w="342" h="245">
                                  <a:moveTo>
                                    <a:pt x="124" y="187"/>
                                  </a:moveTo>
                                  <a:lnTo>
                                    <a:pt x="105" y="200"/>
                                  </a:lnTo>
                                  <a:lnTo>
                                    <a:pt x="133" y="200"/>
                                  </a:lnTo>
                                  <a:lnTo>
                                    <a:pt x="124" y="18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9" name="Freeform 4"/>
                          <wps:cNvSpPr>
                            <a:spLocks/>
                          </wps:cNvSpPr>
                          <wps:spPr bwMode="auto">
                            <a:xfrm>
                              <a:off x="1126" y="720"/>
                              <a:ext cx="342" cy="245"/>
                            </a:xfrm>
                            <a:custGeom>
                              <a:avLst/>
                              <a:gdLst>
                                <a:gd name="T0" fmla="+- 0 1442 1126"/>
                                <a:gd name="T1" fmla="*/ T0 w 342"/>
                                <a:gd name="T2" fmla="+- 0 720 720"/>
                                <a:gd name="T3" fmla="*/ 720 h 245"/>
                                <a:gd name="T4" fmla="+- 0 1225 1126"/>
                                <a:gd name="T5" fmla="*/ T4 w 342"/>
                                <a:gd name="T6" fmla="+- 0 870 720"/>
                                <a:gd name="T7" fmla="*/ 870 h 245"/>
                                <a:gd name="T8" fmla="+- 0 1250 1126"/>
                                <a:gd name="T9" fmla="*/ T8 w 342"/>
                                <a:gd name="T10" fmla="+- 0 907 720"/>
                                <a:gd name="T11" fmla="*/ 907 h 245"/>
                                <a:gd name="T12" fmla="+- 0 1468 1126"/>
                                <a:gd name="T13" fmla="*/ T12 w 342"/>
                                <a:gd name="T14" fmla="+- 0 758 720"/>
                                <a:gd name="T15" fmla="*/ 758 h 245"/>
                                <a:gd name="T16" fmla="+- 0 1442 1126"/>
                                <a:gd name="T17" fmla="*/ T16 w 342"/>
                                <a:gd name="T18" fmla="+- 0 720 720"/>
                                <a:gd name="T19" fmla="*/ 720 h 245"/>
                              </a:gdLst>
                              <a:ahLst/>
                              <a:cxnLst>
                                <a:cxn ang="0">
                                  <a:pos x="T1" y="T3"/>
                                </a:cxn>
                                <a:cxn ang="0">
                                  <a:pos x="T5" y="T7"/>
                                </a:cxn>
                                <a:cxn ang="0">
                                  <a:pos x="T9" y="T11"/>
                                </a:cxn>
                                <a:cxn ang="0">
                                  <a:pos x="T13" y="T15"/>
                                </a:cxn>
                                <a:cxn ang="0">
                                  <a:pos x="T17" y="T19"/>
                                </a:cxn>
                              </a:cxnLst>
                              <a:rect l="0" t="0" r="r" b="b"/>
                              <a:pathLst>
                                <a:path w="342" h="245">
                                  <a:moveTo>
                                    <a:pt x="316" y="0"/>
                                  </a:moveTo>
                                  <a:lnTo>
                                    <a:pt x="99" y="150"/>
                                  </a:lnTo>
                                  <a:lnTo>
                                    <a:pt x="124" y="187"/>
                                  </a:lnTo>
                                  <a:lnTo>
                                    <a:pt x="342" y="38"/>
                                  </a:lnTo>
                                  <a:lnTo>
                                    <a:pt x="31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mc:AlternateContent>
      </w:r>
    </w:p>
    <w:p w:rsidRPr="006E5BFB" w:rsidR="006E5BFB" w:rsidRDefault="006E5BFB" w14:paraId="16643D11" w14:textId="77777777">
      <w:pPr>
        <w:spacing w:line="200" w:lineRule="atLeast"/>
        <w:ind w:left="850"/>
        <w:rPr>
          <w:rFonts w:ascii="Calibri" w:hAnsi="Calibri" w:eastAsia="Calibri" w:cs="Calibri"/>
          <w:sz w:val="8"/>
          <w:szCs w:val="8"/>
        </w:rPr>
      </w:pPr>
    </w:p>
    <w:p w:rsidR="006E5BFB" w:rsidP="76E0F0CA" w:rsidRDefault="001262F1" w14:textId="77777777" w14:paraId="193181F8">
      <w:pPr>
        <w:pStyle w:val="BodyText"/>
        <w:numPr>
          <w:ilvl w:val="0"/>
          <w:numId w:val="1"/>
        </w:numPr>
        <w:tabs>
          <w:tab w:val="left" w:pos="821"/>
        </w:tabs>
        <w:spacing w:before="38"/>
        <w:jc w:val="left"/>
        <w:rPr>
          <w:b w:val="1"/>
          <w:bCs w:val="1"/>
          <w:i w:val="1"/>
          <w:iCs w:val="1"/>
        </w:rPr>
      </w:pPr>
      <w:r w:rsidR="001262F1">
        <w:rPr/>
        <w:t>In</w:t>
      </w:r>
      <w:r w:rsidR="001262F1">
        <w:rPr>
          <w:spacing w:val="-1"/>
        </w:rPr>
        <w:t xml:space="preserve"> the</w:t>
      </w:r>
      <w:r w:rsidR="001262F1">
        <w:rPr/>
        <w:t xml:space="preserve"> </w:t>
      </w:r>
      <w:r w:rsidR="001262F1">
        <w:rPr>
          <w:spacing w:val="-1"/>
        </w:rPr>
        <w:t>search</w:t>
      </w:r>
      <w:r w:rsidR="001262F1">
        <w:rPr/>
        <w:t xml:space="preserve"> </w:t>
      </w:r>
      <w:r w:rsidR="001262F1">
        <w:rPr>
          <w:spacing w:val="-1"/>
        </w:rPr>
        <w:t>box,</w:t>
      </w:r>
      <w:r w:rsidR="001262F1">
        <w:rPr/>
        <w:t xml:space="preserve"> </w:t>
      </w:r>
      <w:r w:rsidRPr="76E0F0CA" w:rsidR="001262F1">
        <w:rPr>
          <w:b w:val="1"/>
          <w:bCs w:val="1"/>
          <w:i w:val="1"/>
          <w:iCs w:val="1"/>
        </w:rPr>
        <w:t xml:space="preserve">copy and paste the entire name of each course and hit search</w:t>
      </w:r>
    </w:p>
    <w:p w:rsidR="006E5BFB" w:rsidP="193181F8" w:rsidRDefault="001262F1" w14:paraId="34365A14" w14:textId="67564F4E">
      <w:pPr>
        <w:pStyle w:val="BodyText"/>
        <w:numPr>
          <w:ilvl w:val="1"/>
          <w:numId w:val="1"/>
        </w:numPr>
        <w:tabs>
          <w:tab w:val="left" w:pos="821"/>
        </w:tabs>
        <w:spacing w:before="38"/>
        <w:jc w:val="left"/>
        <w:rPr/>
      </w:pPr>
      <w:r w:rsidR="193181F8">
        <w:rPr/>
        <w:t>4 courses to complete</w:t>
      </w:r>
    </w:p>
    <w:p w:rsidR="006E5BFB" w:rsidP="193181F8" w:rsidRDefault="001262F1" w14:paraId="6545193E" w14:textId="4F50132C">
      <w:pPr>
        <w:pStyle w:val="BodyText"/>
        <w:numPr>
          <w:ilvl w:val="2"/>
          <w:numId w:val="1"/>
        </w:numPr>
        <w:tabs>
          <w:tab w:val="left" w:pos="821"/>
        </w:tabs>
        <w:spacing w:before="38"/>
        <w:jc w:val="left"/>
        <w:rPr>
          <w:rFonts w:ascii="Calibri"/>
        </w:rPr>
      </w:pPr>
      <w:r w:rsidRPr="193181F8" w:rsidR="001262F1">
        <w:rPr>
          <w:rFonts w:ascii="Calibri"/>
        </w:rPr>
        <w:t xml:space="preserve">HIPAA  </w:t>
      </w:r>
    </w:p>
    <w:p w:rsidR="006E5BFB" w:rsidP="193181F8" w:rsidRDefault="001262F1" w14:paraId="36925EFA" w14:textId="2ED4BBEB">
      <w:pPr>
        <w:pStyle w:val="BodyText"/>
        <w:numPr>
          <w:ilvl w:val="2"/>
          <w:numId w:val="1"/>
        </w:numPr>
        <w:spacing w:before="38"/>
        <w:ind w:right="2862"/>
        <w:rPr/>
      </w:pPr>
      <w:r w:rsidR="001262F1">
        <w:rPr/>
        <w:t>Rapid Regulatory</w:t>
      </w:r>
      <w:r w:rsidR="001262F1">
        <w:rPr/>
        <w:t xml:space="preserve"> </w:t>
      </w:r>
      <w:r w:rsidR="001262F1">
        <w:rPr/>
        <w:t>Compliance</w:t>
      </w:r>
      <w:r w:rsidR="001262F1">
        <w:rPr/>
        <w:t xml:space="preserve"> </w:t>
      </w:r>
      <w:r w:rsidR="001262F1">
        <w:rPr/>
        <w:t xml:space="preserve">Clinical </w:t>
      </w:r>
      <w:r w:rsidR="001262F1">
        <w:rPr/>
        <w:t>I</w:t>
      </w:r>
      <w:r w:rsidR="001262F1">
        <w:rPr/>
        <w:t xml:space="preserve"> </w:t>
      </w:r>
    </w:p>
    <w:p w:rsidR="006E5BFB" w:rsidP="193181F8" w:rsidRDefault="001262F1" w14:paraId="552995A1" w14:textId="3CB724AC">
      <w:pPr>
        <w:pStyle w:val="BodyText"/>
        <w:numPr>
          <w:ilvl w:val="2"/>
          <w:numId w:val="1"/>
        </w:numPr>
        <w:spacing w:before="38"/>
        <w:ind w:right="2862"/>
        <w:rPr/>
      </w:pPr>
      <w:r w:rsidR="001262F1">
        <w:rPr/>
        <w:t>Rapid Regulatory</w:t>
      </w:r>
      <w:r w:rsidR="001262F1">
        <w:rPr/>
        <w:t xml:space="preserve"> </w:t>
      </w:r>
      <w:r w:rsidR="001262F1">
        <w:rPr/>
        <w:t>Compliance</w:t>
      </w:r>
      <w:r w:rsidR="001262F1">
        <w:rPr/>
        <w:t xml:space="preserve"> </w:t>
      </w:r>
      <w:r w:rsidR="001262F1">
        <w:rPr/>
        <w:t xml:space="preserve">Clinical </w:t>
      </w:r>
      <w:r w:rsidR="001262F1">
        <w:rPr/>
        <w:t>II</w:t>
      </w:r>
      <w:r w:rsidR="001262F1">
        <w:rPr/>
        <w:t xml:space="preserve"> </w:t>
      </w:r>
    </w:p>
    <w:p w:rsidR="006E5BFB" w:rsidP="193181F8" w:rsidRDefault="001262F1" w14:paraId="7A8E5874" w14:textId="54739B4A">
      <w:pPr>
        <w:pStyle w:val="BodyText"/>
        <w:numPr>
          <w:ilvl w:val="2"/>
          <w:numId w:val="1"/>
        </w:numPr>
        <w:spacing w:before="38"/>
        <w:ind w:right="2862"/>
        <w:rPr/>
      </w:pPr>
      <w:r w:rsidR="001262F1">
        <w:rPr/>
        <w:t xml:space="preserve">Hazard Communication </w:t>
      </w:r>
    </w:p>
    <w:p w:rsidR="00C605C7" w:rsidP="006E5BFB" w:rsidRDefault="001262F1" w14:paraId="7BF398AA" w14:textId="77777777">
      <w:pPr>
        <w:pStyle w:val="BodyText"/>
        <w:numPr>
          <w:ilvl w:val="0"/>
          <w:numId w:val="1"/>
        </w:numPr>
        <w:tabs>
          <w:tab w:val="left" w:pos="821"/>
        </w:tabs>
        <w:spacing w:before="38"/>
        <w:jc w:val="left"/>
        <w:rPr/>
      </w:pPr>
      <w:r w:rsidRPr="006E5BFB" w:rsidR="001262F1">
        <w:rPr>
          <w:spacing w:val="-1"/>
        </w:rPr>
        <w:t>The</w:t>
      </w:r>
      <w:r w:rsidR="001262F1">
        <w:rPr/>
        <w:t xml:space="preserve"> </w:t>
      </w:r>
      <w:r w:rsidRPr="006E5BFB" w:rsidR="001262F1">
        <w:rPr>
          <w:spacing w:val="-1"/>
        </w:rPr>
        <w:t>course</w:t>
      </w:r>
      <w:r w:rsidRPr="006E5BFB" w:rsidR="001262F1">
        <w:rPr>
          <w:spacing w:val="-2"/>
        </w:rPr>
        <w:t xml:space="preserve"> </w:t>
      </w:r>
      <w:r w:rsidR="001262F1">
        <w:rPr/>
        <w:t>title</w:t>
      </w:r>
      <w:r w:rsidRPr="006E5BFB" w:rsidR="001262F1">
        <w:rPr>
          <w:spacing w:val="-1"/>
        </w:rPr>
        <w:t xml:space="preserve"> </w:t>
      </w:r>
      <w:r w:rsidR="001262F1">
        <w:rPr/>
        <w:t xml:space="preserve">will </w:t>
      </w:r>
      <w:r w:rsidRPr="006E5BFB" w:rsidR="001262F1">
        <w:rPr>
          <w:spacing w:val="-1"/>
        </w:rPr>
        <w:t>appear</w:t>
      </w:r>
      <w:r w:rsidRPr="006E5BFB" w:rsidR="001262F1">
        <w:rPr>
          <w:spacing w:val="-3"/>
        </w:rPr>
        <w:t xml:space="preserve"> </w:t>
      </w:r>
      <w:r w:rsidR="001262F1">
        <w:rPr/>
        <w:t>and</w:t>
      </w:r>
      <w:r w:rsidRPr="006E5BFB" w:rsidR="001262F1">
        <w:rPr>
          <w:spacing w:val="-2"/>
        </w:rPr>
        <w:t xml:space="preserve"> </w:t>
      </w:r>
      <w:r w:rsidRPr="006E5BFB" w:rsidR="001262F1">
        <w:rPr>
          <w:spacing w:val="-1"/>
        </w:rPr>
        <w:t>then</w:t>
      </w:r>
      <w:r w:rsidR="001262F1">
        <w:rPr/>
        <w:t xml:space="preserve"> </w:t>
      </w:r>
      <w:r w:rsidRPr="006E5BFB" w:rsidR="001262F1">
        <w:rPr>
          <w:spacing w:val="-1"/>
        </w:rPr>
        <w:t>you should click</w:t>
      </w:r>
      <w:r w:rsidRPr="006E5BFB" w:rsidR="001262F1">
        <w:rPr>
          <w:spacing w:val="-4"/>
        </w:rPr>
        <w:t xml:space="preserve"> </w:t>
      </w:r>
      <w:r w:rsidR="001262F1">
        <w:rPr/>
        <w:t>on</w:t>
      </w:r>
      <w:r w:rsidRPr="006E5BFB" w:rsidR="001262F1">
        <w:rPr>
          <w:spacing w:val="-1"/>
        </w:rPr>
        <w:t xml:space="preserve"> </w:t>
      </w:r>
      <w:r w:rsidR="001262F1">
        <w:rPr/>
        <w:t>it.</w:t>
      </w:r>
    </w:p>
    <w:p w:rsidR="00C605C7" w:rsidRDefault="001262F1" w14:paraId="5068859F" w14:textId="0A4178A4">
      <w:pPr>
        <w:pStyle w:val="BodyText"/>
        <w:numPr>
          <w:ilvl w:val="0"/>
          <w:numId w:val="1"/>
        </w:numPr>
        <w:tabs>
          <w:tab w:val="left" w:pos="821"/>
        </w:tabs>
        <w:spacing w:before="41" w:line="276" w:lineRule="auto"/>
        <w:ind w:right="592"/>
        <w:jc w:val="left"/>
        <w:rPr>
          <w:rFonts w:cs="Calibri"/>
        </w:rPr>
      </w:pPr>
      <w:r w:rsidR="001262F1">
        <w:rPr>
          <w:rFonts w:cs="Calibri"/>
        </w:rPr>
        <w:t>Once</w:t>
      </w:r>
      <w:r w:rsidR="001262F1">
        <w:rPr>
          <w:rFonts w:cs="Calibri"/>
          <w:spacing w:val="-2"/>
        </w:rPr>
        <w:t xml:space="preserve"> </w:t>
      </w:r>
      <w:r w:rsidR="001262F1">
        <w:rPr>
          <w:rFonts w:cs="Calibri"/>
        </w:rPr>
        <w:t>you</w:t>
      </w:r>
      <w:r w:rsidR="001262F1">
        <w:rPr>
          <w:rFonts w:cs="Calibri"/>
          <w:spacing w:val="-1"/>
        </w:rPr>
        <w:t xml:space="preserve"> have</w:t>
      </w:r>
      <w:r w:rsidR="001262F1">
        <w:rPr>
          <w:rFonts w:cs="Calibri"/>
          <w:spacing w:val="-2"/>
        </w:rPr>
        <w:t xml:space="preserve"> </w:t>
      </w:r>
      <w:r w:rsidR="001262F1">
        <w:rPr>
          <w:rFonts w:cs="Calibri"/>
          <w:spacing w:val="-1"/>
        </w:rPr>
        <w:t>selected</w:t>
      </w:r>
      <w:r w:rsidR="001262F1">
        <w:rPr>
          <w:rFonts w:cs="Calibri"/>
          <w:spacing w:val="-3"/>
        </w:rPr>
        <w:t xml:space="preserve"> </w:t>
      </w:r>
      <w:r w:rsidR="001262F1">
        <w:rPr>
          <w:rFonts w:cs="Calibri"/>
          <w:spacing w:val="-1"/>
        </w:rPr>
        <w:t>the</w:t>
      </w:r>
      <w:r w:rsidR="001262F1">
        <w:rPr>
          <w:rFonts w:cs="Calibri"/>
        </w:rPr>
        <w:t xml:space="preserve"> </w:t>
      </w:r>
      <w:r w:rsidR="001262F1">
        <w:rPr>
          <w:rFonts w:cs="Calibri"/>
          <w:spacing w:val="-1"/>
        </w:rPr>
        <w:t>course,</w:t>
      </w:r>
      <w:r w:rsidR="001262F1">
        <w:rPr>
          <w:rFonts w:cs="Calibri"/>
          <w:spacing w:val="-2"/>
        </w:rPr>
        <w:t xml:space="preserve"> </w:t>
      </w:r>
      <w:r w:rsidR="001262F1">
        <w:rPr>
          <w:rFonts w:cs="Calibri"/>
          <w:spacing w:val="-1"/>
        </w:rPr>
        <w:t>you’ll</w:t>
      </w:r>
      <w:r w:rsidR="001262F1">
        <w:rPr>
          <w:rFonts w:cs="Calibri"/>
          <w:spacing w:val="-1"/>
        </w:rPr>
        <w:t xml:space="preserve"> see</w:t>
      </w:r>
      <w:r w:rsidR="001262F1">
        <w:rPr>
          <w:rFonts w:cs="Calibri"/>
          <w:spacing w:val="2"/>
        </w:rPr>
        <w:t xml:space="preserve"> </w:t>
      </w:r>
      <w:r w:rsidR="001262F1">
        <w:rPr/>
        <w:t>all</w:t>
      </w:r>
      <w:r w:rsidR="001262F1">
        <w:rPr>
          <w:spacing w:val="-3"/>
        </w:rPr>
        <w:t xml:space="preserve"> </w:t>
      </w:r>
      <w:r w:rsidR="001262F1">
        <w:rPr/>
        <w:t>of</w:t>
      </w:r>
      <w:r w:rsidR="001262F1">
        <w:rPr/>
        <w:t xml:space="preserve"> </w:t>
      </w:r>
      <w:r w:rsidR="001262F1">
        <w:rPr>
          <w:spacing w:val="-2"/>
        </w:rPr>
        <w:t>the</w:t>
      </w:r>
      <w:r w:rsidR="001262F1">
        <w:rPr/>
        <w:t xml:space="preserve"> </w:t>
      </w:r>
      <w:r w:rsidR="001262F1">
        <w:rPr>
          <w:spacing w:val="-1"/>
        </w:rPr>
        <w:t>course</w:t>
      </w:r>
      <w:r w:rsidR="001262F1">
        <w:rPr/>
        <w:t xml:space="preserve"> </w:t>
      </w:r>
      <w:r w:rsidR="001262F1">
        <w:rPr>
          <w:spacing w:val="-1"/>
        </w:rPr>
        <w:t>details</w:t>
      </w:r>
      <w:r w:rsidR="001262F1">
        <w:rPr>
          <w:spacing w:val="1"/>
        </w:rPr>
        <w:t xml:space="preserve"> </w:t>
      </w:r>
      <w:r w:rsidR="001262F1">
        <w:rPr>
          <w:spacing w:val="-1"/>
        </w:rPr>
        <w:t>and</w:t>
      </w:r>
      <w:r w:rsidR="001262F1">
        <w:rPr>
          <w:spacing w:val="-3"/>
        </w:rPr>
        <w:t xml:space="preserve"> </w:t>
      </w:r>
      <w:r w:rsidR="001262F1">
        <w:rPr/>
        <w:t>you</w:t>
      </w:r>
      <w:r w:rsidR="001262F1">
        <w:rPr>
          <w:spacing w:val="-3"/>
        </w:rPr>
        <w:t xml:space="preserve"> </w:t>
      </w:r>
      <w:r w:rsidR="001262F1">
        <w:rPr>
          <w:spacing w:val="-1"/>
        </w:rPr>
        <w:t>should</w:t>
      </w:r>
      <w:r w:rsidR="001262F1">
        <w:rPr>
          <w:spacing w:val="-2"/>
        </w:rPr>
        <w:t xml:space="preserve"> </w:t>
      </w:r>
      <w:r w:rsidR="001262F1">
        <w:rPr>
          <w:spacing w:val="-1"/>
        </w:rPr>
        <w:t>click</w:t>
      </w:r>
      <w:r w:rsidR="001262F1">
        <w:rPr>
          <w:spacing w:val="71"/>
        </w:rPr>
        <w:t xml:space="preserve"> </w:t>
      </w:r>
      <w:r w:rsidR="001262F1">
        <w:rPr>
          <w:rFonts w:cs="Calibri"/>
        </w:rPr>
        <w:t>“Enroll</w:t>
      </w:r>
      <w:r w:rsidR="001262F1">
        <w:rPr>
          <w:rFonts w:cs="Calibri"/>
          <w:spacing w:val="-3"/>
        </w:rPr>
        <w:t xml:space="preserve"> </w:t>
      </w:r>
      <w:r w:rsidR="001262F1">
        <w:rPr>
          <w:rFonts w:cs="Calibri"/>
        </w:rPr>
        <w:t xml:space="preserve">in </w:t>
      </w:r>
      <w:r w:rsidR="001262F1">
        <w:rPr>
          <w:rFonts w:cs="Calibri"/>
          <w:spacing w:val="-1"/>
        </w:rPr>
        <w:t>this</w:t>
      </w:r>
      <w:r w:rsidR="001262F1">
        <w:rPr>
          <w:rFonts w:cs="Calibri"/>
        </w:rPr>
        <w:t xml:space="preserve"> </w:t>
      </w:r>
      <w:r w:rsidR="001262F1">
        <w:rPr>
          <w:rFonts w:cs="Calibri"/>
          <w:spacing w:val="-1"/>
        </w:rPr>
        <w:t>course”</w:t>
      </w:r>
      <w:r w:rsidR="00612318">
        <w:rPr>
          <w:rFonts w:cs="Calibri"/>
          <w:spacing w:val="-1"/>
        </w:rPr>
        <w:t xml:space="preserve"> – this will be towards the right hand of the screen</w:t>
      </w:r>
      <w:r w:rsidR="00612318">
        <w:rPr>
          <w:rFonts w:cs="Calibri"/>
          <w:spacing w:val="-1"/>
        </w:rPr>
        <w:t xml:space="preserve">.  </w:t>
      </w:r>
      <w:r w:rsidR="00612318">
        <w:rPr>
          <w:rFonts w:cs="Calibri"/>
          <w:spacing w:val="-1"/>
        </w:rPr>
        <w:t xml:space="preserve">The fee for </w:t>
      </w:r>
      <w:r w:rsidRPr="193181F8" w:rsidR="00612318">
        <w:rPr>
          <w:rFonts w:cs="Calibri"/>
          <w:b w:val="1"/>
          <w:bCs w:val="1"/>
          <w:i w:val="1"/>
          <w:iCs w:val="1"/>
          <w:spacing w:val="-1"/>
        </w:rPr>
        <w:t xml:space="preserve">each </w:t>
      </w:r>
      <w:r w:rsidR="00612318">
        <w:rPr>
          <w:rFonts w:cs="Calibri"/>
          <w:spacing w:val="-1"/>
        </w:rPr>
        <w:t>of the four courses you must take is usually $3.50.</w:t>
      </w:r>
    </w:p>
    <w:p w:rsidR="00C605C7" w:rsidRDefault="001262F1" w14:paraId="03123B2D" w14:textId="77777777">
      <w:pPr>
        <w:pStyle w:val="BodyText"/>
        <w:numPr>
          <w:ilvl w:val="0"/>
          <w:numId w:val="1"/>
        </w:numPr>
        <w:tabs>
          <w:tab w:val="left" w:pos="821"/>
        </w:tabs>
        <w:jc w:val="left"/>
        <w:rPr>
          <w:rFonts w:cs="Calibri"/>
        </w:rPr>
      </w:pPr>
      <w:r w:rsidR="001262F1">
        <w:rPr>
          <w:rFonts w:cs="Calibri"/>
        </w:rPr>
        <w:t xml:space="preserve">Enter </w:t>
      </w:r>
      <w:r w:rsidR="001262F1">
        <w:rPr>
          <w:rFonts w:cs="Calibri"/>
          <w:spacing w:val="-1"/>
        </w:rPr>
        <w:t>credit</w:t>
      </w:r>
      <w:r w:rsidR="001262F1">
        <w:rPr>
          <w:rFonts w:cs="Calibri"/>
        </w:rPr>
        <w:t xml:space="preserve"> card</w:t>
      </w:r>
      <w:r w:rsidR="001262F1">
        <w:rPr>
          <w:rFonts w:cs="Calibri"/>
          <w:spacing w:val="-4"/>
        </w:rPr>
        <w:t xml:space="preserve"> </w:t>
      </w:r>
      <w:r w:rsidR="001262F1">
        <w:rPr>
          <w:rFonts w:cs="Calibri"/>
          <w:spacing w:val="-1"/>
        </w:rPr>
        <w:t xml:space="preserve">information </w:t>
      </w:r>
      <w:r w:rsidR="001262F1">
        <w:rPr>
          <w:rFonts w:cs="Calibri"/>
        </w:rPr>
        <w:t>and</w:t>
      </w:r>
      <w:r w:rsidR="001262F1">
        <w:rPr>
          <w:rFonts w:cs="Calibri"/>
          <w:spacing w:val="-1"/>
        </w:rPr>
        <w:t xml:space="preserve"> then</w:t>
      </w:r>
      <w:r w:rsidR="001262F1">
        <w:rPr>
          <w:rFonts w:cs="Calibri"/>
          <w:spacing w:val="-3"/>
        </w:rPr>
        <w:t xml:space="preserve"> </w:t>
      </w:r>
      <w:r w:rsidR="001262F1">
        <w:rPr>
          <w:rFonts w:cs="Calibri"/>
          <w:spacing w:val="-1"/>
        </w:rPr>
        <w:t>“continue.”</w:t>
      </w:r>
    </w:p>
    <w:p w:rsidRPr="00612318" w:rsidR="00C605C7" w:rsidRDefault="001262F1" w14:paraId="38A838B5" w14:textId="77777777">
      <w:pPr>
        <w:pStyle w:val="BodyText"/>
        <w:numPr>
          <w:ilvl w:val="0"/>
          <w:numId w:val="1"/>
        </w:numPr>
        <w:tabs>
          <w:tab w:val="left" w:pos="821"/>
        </w:tabs>
        <w:spacing w:before="38"/>
        <w:jc w:val="left"/>
        <w:rPr/>
      </w:pPr>
      <w:r w:rsidR="001262F1">
        <w:rPr/>
        <w:t>You</w:t>
      </w:r>
      <w:r w:rsidR="001262F1">
        <w:rPr>
          <w:spacing w:val="-3"/>
        </w:rPr>
        <w:t xml:space="preserve"> </w:t>
      </w:r>
      <w:r w:rsidR="001262F1">
        <w:rPr/>
        <w:t xml:space="preserve">will </w:t>
      </w:r>
      <w:r w:rsidR="001262F1">
        <w:rPr>
          <w:spacing w:val="-1"/>
        </w:rPr>
        <w:t>now</w:t>
      </w:r>
      <w:r w:rsidR="001262F1">
        <w:rPr>
          <w:spacing w:val="1"/>
        </w:rPr>
        <w:t xml:space="preserve"> </w:t>
      </w:r>
      <w:r w:rsidR="001262F1">
        <w:rPr>
          <w:spacing w:val="-1"/>
        </w:rPr>
        <w:t>have</w:t>
      </w:r>
      <w:r w:rsidR="001262F1">
        <w:rPr/>
        <w:t xml:space="preserve"> </w:t>
      </w:r>
      <w:r w:rsidR="001262F1">
        <w:rPr>
          <w:spacing w:val="-1"/>
        </w:rPr>
        <w:t>access</w:t>
      </w:r>
      <w:r w:rsidR="001262F1">
        <w:rPr>
          <w:spacing w:val="-3"/>
        </w:rPr>
        <w:t xml:space="preserve"> </w:t>
      </w:r>
      <w:r w:rsidR="001262F1">
        <w:rPr>
          <w:spacing w:val="-1"/>
        </w:rPr>
        <w:t>to</w:t>
      </w:r>
      <w:r w:rsidR="001262F1">
        <w:rPr>
          <w:spacing w:val="1"/>
        </w:rPr>
        <w:t xml:space="preserve"> </w:t>
      </w:r>
      <w:r w:rsidR="001262F1">
        <w:rPr>
          <w:spacing w:val="-1"/>
        </w:rPr>
        <w:t xml:space="preserve">begin </w:t>
      </w:r>
      <w:r w:rsidR="001262F1">
        <w:rPr>
          <w:spacing w:val="-2"/>
        </w:rPr>
        <w:t>the</w:t>
      </w:r>
      <w:r w:rsidR="001262F1">
        <w:rPr/>
        <w:t xml:space="preserve"> </w:t>
      </w:r>
      <w:r w:rsidR="001262F1">
        <w:rPr>
          <w:spacing w:val="-1"/>
        </w:rPr>
        <w:t>course.</w:t>
      </w:r>
    </w:p>
    <w:p w:rsidRPr="00612318" w:rsidR="00AE2310" w:rsidP="00AE2310" w:rsidRDefault="00612318" w14:paraId="5938132B" w14:textId="3758AFA0">
      <w:pPr>
        <w:pStyle w:val="BodyText"/>
        <w:numPr>
          <w:ilvl w:val="0"/>
          <w:numId w:val="1"/>
        </w:numPr>
        <w:tabs>
          <w:tab w:val="left" w:pos="821"/>
        </w:tabs>
        <w:spacing w:before="38"/>
        <w:jc w:val="left"/>
        <w:rPr/>
      </w:pPr>
      <w:r w:rsidR="00612318">
        <w:rPr>
          <w:spacing w:val="-1"/>
        </w:rPr>
        <w:t>You will need to use</w:t>
      </w:r>
      <w:r w:rsidR="00AE2310">
        <w:rPr>
          <w:spacing w:val="-1"/>
        </w:rPr>
        <w:t xml:space="preserve">: </w:t>
      </w:r>
      <w:r w:rsidRPr="193181F8" w:rsidR="00AE2310">
        <w:rPr>
          <w:rFonts w:ascii="Calibri" w:hAnsi="Calibri" w:eastAsia="Times New Roman" w:cs="Calibri" w:asciiTheme="minorAscii" w:hAnsiTheme="minorAscii" w:cstheme="minorAscii"/>
        </w:rPr>
        <w:t>Apple Safari 8+ (Mac) Google Chrome, current version (PC/Mac) Mozilla Firefox, current version (PC/Mac) Microsoft Edge, current version (PC) Microsoft Internet Explorer 11+</w:t>
      </w:r>
    </w:p>
    <w:p w:rsidRPr="00612318" w:rsidR="00612318" w:rsidRDefault="00AE2310" w14:paraId="59266392" w14:textId="74DF7FC0">
      <w:pPr>
        <w:pStyle w:val="BodyText"/>
        <w:numPr>
          <w:ilvl w:val="0"/>
          <w:numId w:val="1"/>
        </w:numPr>
        <w:tabs>
          <w:tab w:val="left" w:pos="821"/>
        </w:tabs>
        <w:spacing w:before="38"/>
        <w:jc w:val="left"/>
        <w:rPr/>
      </w:pPr>
      <w:r w:rsidR="00AE2310">
        <w:rPr>
          <w:spacing w:val="-1"/>
        </w:rPr>
        <w:t xml:space="preserve">You will need to review </w:t>
      </w:r>
      <w:proofErr w:type="spellStart"/>
      <w:r w:rsidR="00AE2310">
        <w:rPr>
          <w:spacing w:val="-1"/>
        </w:rPr>
        <w:t>Healthstream</w:t>
      </w:r>
      <w:proofErr w:type="spellEnd"/>
      <w:r w:rsidR="00AE2310">
        <w:rPr>
          <w:spacing w:val="-1"/>
        </w:rPr>
        <w:t xml:space="preserve"> Technical Specifications documents for further technical requirements</w:t>
      </w:r>
    </w:p>
    <w:p w:rsidRPr="004A6076" w:rsidR="00612318" w:rsidRDefault="00612318" w14:paraId="37935736" w14:textId="0B058B28">
      <w:pPr>
        <w:pStyle w:val="BodyText"/>
        <w:numPr>
          <w:ilvl w:val="0"/>
          <w:numId w:val="1"/>
        </w:numPr>
        <w:tabs>
          <w:tab w:val="left" w:pos="821"/>
        </w:tabs>
        <w:spacing w:before="38"/>
        <w:jc w:val="left"/>
        <w:rPr/>
      </w:pPr>
      <w:r w:rsidR="00612318">
        <w:rPr>
          <w:spacing w:val="-1"/>
        </w:rPr>
        <w:t xml:space="preserve">You may log out and log back in as needed.  Once you have completed </w:t>
      </w:r>
      <w:r w:rsidR="003B6257">
        <w:rPr>
          <w:spacing w:val="-1"/>
        </w:rPr>
        <w:t>a course, print out the completion certificate and keep this on you while in clinical.</w:t>
      </w:r>
      <w:r w:rsidR="004A6076">
        <w:rPr>
          <w:spacing w:val="-1"/>
        </w:rPr>
        <w:t xml:space="preserve"> </w:t>
      </w:r>
    </w:p>
    <w:p w:rsidR="004A6076" w:rsidRDefault="004A6076" w14:paraId="6EB83041" w14:textId="3138B1A2">
      <w:pPr>
        <w:pStyle w:val="BodyText"/>
        <w:numPr>
          <w:ilvl w:val="0"/>
          <w:numId w:val="1"/>
        </w:numPr>
        <w:tabs>
          <w:tab w:val="left" w:pos="821"/>
        </w:tabs>
        <w:spacing w:before="38"/>
        <w:jc w:val="left"/>
        <w:rPr/>
      </w:pPr>
      <w:r w:rsidR="004A6076">
        <w:rPr>
          <w:spacing w:val="-1"/>
        </w:rPr>
        <w:t>You must also download your certificates as PDFs. These will be submitted per your instructors' directive.</w:t>
      </w:r>
    </w:p>
    <w:p w:rsidR="00C605C7" w:rsidRDefault="006E5BFB" w14:paraId="4BDD7A65" w14:textId="493E4B36">
      <w:pPr>
        <w:pStyle w:val="BodyText"/>
        <w:numPr>
          <w:ilvl w:val="0"/>
          <w:numId w:val="1"/>
        </w:numPr>
        <w:tabs>
          <w:tab w:val="left" w:pos="821"/>
        </w:tabs>
        <w:spacing w:before="43"/>
        <w:jc w:val="left"/>
        <w:rPr/>
      </w:pPr>
      <w:r w:rsidRPr="006E5BFB" w:rsidR="006E5BFB">
        <w:rPr>
          <w:color w:val="FF0000"/>
          <w:spacing w:val="-1"/>
        </w:rPr>
        <w:t>**</w:t>
      </w:r>
      <w:r w:rsidR="001262F1">
        <w:rPr>
          <w:spacing w:val="-1"/>
        </w:rPr>
        <w:t>Call HealthStream</w:t>
      </w:r>
      <w:r w:rsidR="001262F1">
        <w:rPr>
          <w:spacing w:val="-2"/>
        </w:rPr>
        <w:t xml:space="preserve"> Customer</w:t>
      </w:r>
      <w:r w:rsidR="001262F1">
        <w:rPr/>
        <w:t xml:space="preserve"> </w:t>
      </w:r>
      <w:r w:rsidR="001262F1">
        <w:rPr>
          <w:spacing w:val="-1"/>
        </w:rPr>
        <w:t>Service</w:t>
      </w:r>
      <w:r w:rsidR="001262F1">
        <w:rPr/>
        <w:t xml:space="preserve"> at</w:t>
      </w:r>
      <w:r w:rsidR="001262F1">
        <w:rPr>
          <w:spacing w:val="-2"/>
        </w:rPr>
        <w:t xml:space="preserve"> </w:t>
      </w:r>
      <w:r w:rsidR="001262F1">
        <w:rPr>
          <w:spacing w:val="-1"/>
        </w:rPr>
        <w:t>800.521.0574</w:t>
      </w:r>
      <w:r w:rsidR="001262F1">
        <w:rPr/>
        <w:t xml:space="preserve"> if</w:t>
      </w:r>
      <w:r w:rsidR="001262F1">
        <w:rPr>
          <w:spacing w:val="-3"/>
        </w:rPr>
        <w:t xml:space="preserve"> </w:t>
      </w:r>
      <w:r w:rsidR="001262F1">
        <w:rPr/>
        <w:t>issues</w:t>
      </w:r>
      <w:r w:rsidR="001262F1">
        <w:rPr>
          <w:spacing w:val="-1"/>
        </w:rPr>
        <w:t xml:space="preserve"> arise.</w:t>
      </w:r>
      <w:r w:rsidR="006E5BFB">
        <w:rPr>
          <w:spacing w:val="-1"/>
        </w:rPr>
        <w:t xml:space="preserve">  They are only open 5 am to 5 pm Pacific Standard Time (7a-</w:t>
      </w:r>
      <w:r w:rsidR="006E5BFB">
        <w:rPr/>
        <w:t>7p Central Time) from Monday through Friday.  It is highly recommended you establish your account during this time so you can get help right away if you have problems.  Once you establish your account, you may return to it 24/7 to complete the modules.</w:t>
      </w:r>
    </w:p>
    <w:p w:rsidR="00AE2310" w:rsidP="00AE2310" w:rsidRDefault="00AE2310" w14:paraId="75D82716" w14:textId="59704C69">
      <w:pPr>
        <w:pStyle w:val="BodyText"/>
        <w:tabs>
          <w:tab w:val="left" w:pos="821"/>
        </w:tabs>
        <w:spacing w:before="43"/>
        <w:jc w:val="right"/>
      </w:pPr>
    </w:p>
    <w:p w:rsidR="00AE2310" w:rsidP="00AE2310" w:rsidRDefault="00AE2310" w14:paraId="4430405A" w14:textId="77777777">
      <w:pPr>
        <w:pStyle w:val="BodyText"/>
        <w:tabs>
          <w:tab w:val="left" w:pos="821"/>
        </w:tabs>
        <w:spacing w:before="43"/>
      </w:pPr>
    </w:p>
    <w:sectPr w:rsidR="00AE2310" w:rsidSect="004A6076">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17A1"/>
    <w:multiLevelType w:val="hybridMultilevel"/>
    <w:tmpl w:val="44829C18"/>
    <w:lvl w:ilvl="0" w:tplc="ED929432">
      <w:start w:val="1"/>
      <w:numFmt w:val="decimal"/>
      <w:lvlText w:val="%1)"/>
      <w:lvlJc w:val="left"/>
      <w:pPr>
        <w:ind w:left="460" w:hanging="360"/>
      </w:pPr>
      <w:rPr>
        <w:rFonts w:hint="default" w:ascii="Calibri" w:hAnsi="Calibri" w:eastAsia="Calibri"/>
        <w:sz w:val="22"/>
        <w:szCs w:val="22"/>
      </w:rPr>
    </w:lvl>
    <w:lvl w:ilvl="1" w:tplc="CA2ED8BE">
      <w:start w:val="1"/>
      <w:numFmt w:val="bullet"/>
      <w:lvlText w:val="•"/>
      <w:lvlJc w:val="left"/>
      <w:pPr>
        <w:ind w:left="1316" w:hanging="360"/>
      </w:pPr>
      <w:rPr>
        <w:rFonts w:hint="default"/>
      </w:rPr>
    </w:lvl>
    <w:lvl w:ilvl="2" w:tplc="85C8D1F6">
      <w:start w:val="1"/>
      <w:numFmt w:val="bullet"/>
      <w:lvlText w:val="•"/>
      <w:lvlJc w:val="left"/>
      <w:pPr>
        <w:ind w:left="2172" w:hanging="360"/>
      </w:pPr>
      <w:rPr>
        <w:rFonts w:hint="default"/>
      </w:rPr>
    </w:lvl>
    <w:lvl w:ilvl="3" w:tplc="55366AD8">
      <w:start w:val="1"/>
      <w:numFmt w:val="bullet"/>
      <w:lvlText w:val="•"/>
      <w:lvlJc w:val="left"/>
      <w:pPr>
        <w:ind w:left="3028" w:hanging="360"/>
      </w:pPr>
      <w:rPr>
        <w:rFonts w:hint="default"/>
      </w:rPr>
    </w:lvl>
    <w:lvl w:ilvl="4" w:tplc="645CBB50">
      <w:start w:val="1"/>
      <w:numFmt w:val="bullet"/>
      <w:lvlText w:val="•"/>
      <w:lvlJc w:val="left"/>
      <w:pPr>
        <w:ind w:left="3884" w:hanging="360"/>
      </w:pPr>
      <w:rPr>
        <w:rFonts w:hint="default"/>
      </w:rPr>
    </w:lvl>
    <w:lvl w:ilvl="5" w:tplc="6890C6AE">
      <w:start w:val="1"/>
      <w:numFmt w:val="bullet"/>
      <w:lvlText w:val="•"/>
      <w:lvlJc w:val="left"/>
      <w:pPr>
        <w:ind w:left="4740" w:hanging="360"/>
      </w:pPr>
      <w:rPr>
        <w:rFonts w:hint="default"/>
      </w:rPr>
    </w:lvl>
    <w:lvl w:ilvl="6" w:tplc="B374F858">
      <w:start w:val="1"/>
      <w:numFmt w:val="bullet"/>
      <w:lvlText w:val="•"/>
      <w:lvlJc w:val="left"/>
      <w:pPr>
        <w:ind w:left="5596" w:hanging="360"/>
      </w:pPr>
      <w:rPr>
        <w:rFonts w:hint="default"/>
      </w:rPr>
    </w:lvl>
    <w:lvl w:ilvl="7" w:tplc="EAD6A518">
      <w:start w:val="1"/>
      <w:numFmt w:val="bullet"/>
      <w:lvlText w:val="•"/>
      <w:lvlJc w:val="left"/>
      <w:pPr>
        <w:ind w:left="6452" w:hanging="360"/>
      </w:pPr>
      <w:rPr>
        <w:rFonts w:hint="default"/>
      </w:rPr>
    </w:lvl>
    <w:lvl w:ilvl="8" w:tplc="033EE21E">
      <w:start w:val="1"/>
      <w:numFmt w:val="bullet"/>
      <w:lvlText w:val="•"/>
      <w:lvlJc w:val="left"/>
      <w:pPr>
        <w:ind w:left="7308" w:hanging="360"/>
      </w:pPr>
      <w:rPr>
        <w:rFonts w:hint="default"/>
      </w:rPr>
    </w:lvl>
  </w:abstractNum>
  <w:abstractNum w:abstractNumId="1" w15:restartNumberingAfterBreak="0">
    <w:nsid w:val="759071B4"/>
    <w:multiLevelType w:val="hybridMultilevel"/>
    <w:tmpl w:val="C23E5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F464ED"/>
    <w:multiLevelType w:val="hybridMultilevel"/>
    <w:tmpl w:val="2CBC71CA"/>
    <w:lvl w:ilvl="0">
      <w:start w:val="1"/>
      <w:numFmt w:val="decimal"/>
      <w:lvlText w:val="%1)"/>
      <w:lvlJc w:val="left"/>
      <w:pPr>
        <w:ind w:left="820" w:hanging="360"/>
        <w:jc w:val="right"/>
      </w:pPr>
      <w:rPr>
        <w:rFonts w:hint="default" w:ascii="Calibri" w:hAnsi="Calibri"/>
        <w:sz w:val="22"/>
        <w:szCs w:val="22"/>
      </w:rPr>
    </w:lvl>
    <w:lvl w:ilvl="1" w:tplc="87009EE6">
      <w:start w:val="1"/>
      <w:numFmt w:val="bullet"/>
      <w:lvlText w:val="•"/>
      <w:lvlJc w:val="left"/>
      <w:pPr>
        <w:ind w:left="1684" w:hanging="360"/>
      </w:pPr>
      <w:rPr>
        <w:rFonts w:hint="default"/>
      </w:rPr>
    </w:lvl>
    <w:lvl w:ilvl="2" w:tplc="49AE05C2">
      <w:start w:val="1"/>
      <w:numFmt w:val="bullet"/>
      <w:lvlText w:val="•"/>
      <w:lvlJc w:val="left"/>
      <w:pPr>
        <w:ind w:left="2548" w:hanging="360"/>
      </w:pPr>
      <w:rPr>
        <w:rFonts w:hint="default"/>
      </w:rPr>
    </w:lvl>
    <w:lvl w:ilvl="3" w:tplc="5B64973C">
      <w:start w:val="1"/>
      <w:numFmt w:val="bullet"/>
      <w:lvlText w:val="•"/>
      <w:lvlJc w:val="left"/>
      <w:pPr>
        <w:ind w:left="3412" w:hanging="360"/>
      </w:pPr>
      <w:rPr>
        <w:rFonts w:hint="default"/>
      </w:rPr>
    </w:lvl>
    <w:lvl w:ilvl="4" w:tplc="7A2677EE">
      <w:start w:val="1"/>
      <w:numFmt w:val="bullet"/>
      <w:lvlText w:val="•"/>
      <w:lvlJc w:val="left"/>
      <w:pPr>
        <w:ind w:left="4276" w:hanging="360"/>
      </w:pPr>
      <w:rPr>
        <w:rFonts w:hint="default"/>
      </w:rPr>
    </w:lvl>
    <w:lvl w:ilvl="5" w:tplc="4BCE9534">
      <w:start w:val="1"/>
      <w:numFmt w:val="bullet"/>
      <w:lvlText w:val="•"/>
      <w:lvlJc w:val="left"/>
      <w:pPr>
        <w:ind w:left="5140" w:hanging="360"/>
      </w:pPr>
      <w:rPr>
        <w:rFonts w:hint="default"/>
      </w:rPr>
    </w:lvl>
    <w:lvl w:ilvl="6" w:tplc="5B6A7C78">
      <w:start w:val="1"/>
      <w:numFmt w:val="bullet"/>
      <w:lvlText w:val="•"/>
      <w:lvlJc w:val="left"/>
      <w:pPr>
        <w:ind w:left="6004" w:hanging="360"/>
      </w:pPr>
      <w:rPr>
        <w:rFonts w:hint="default"/>
      </w:rPr>
    </w:lvl>
    <w:lvl w:ilvl="7" w:tplc="8B6E5F52">
      <w:start w:val="1"/>
      <w:numFmt w:val="bullet"/>
      <w:lvlText w:val="•"/>
      <w:lvlJc w:val="left"/>
      <w:pPr>
        <w:ind w:left="6868" w:hanging="360"/>
      </w:pPr>
      <w:rPr>
        <w:rFonts w:hint="default"/>
      </w:rPr>
    </w:lvl>
    <w:lvl w:ilvl="8" w:tplc="52F84C30">
      <w:start w:val="1"/>
      <w:numFmt w:val="bullet"/>
      <w:lvlText w:val="•"/>
      <w:lvlJc w:val="left"/>
      <w:pPr>
        <w:ind w:left="773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C7"/>
    <w:rsid w:val="001262F1"/>
    <w:rsid w:val="003B6257"/>
    <w:rsid w:val="004A6076"/>
    <w:rsid w:val="0058733B"/>
    <w:rsid w:val="00612318"/>
    <w:rsid w:val="00697F0A"/>
    <w:rsid w:val="006A78E4"/>
    <w:rsid w:val="006E5BFB"/>
    <w:rsid w:val="00957DF6"/>
    <w:rsid w:val="00985EF7"/>
    <w:rsid w:val="00AE2310"/>
    <w:rsid w:val="00AE75C6"/>
    <w:rsid w:val="00C605C7"/>
    <w:rsid w:val="00CD4236"/>
    <w:rsid w:val="03542A18"/>
    <w:rsid w:val="11F7DECB"/>
    <w:rsid w:val="145E10D5"/>
    <w:rsid w:val="15F9E136"/>
    <w:rsid w:val="15F9E136"/>
    <w:rsid w:val="193181F8"/>
    <w:rsid w:val="237B281B"/>
    <w:rsid w:val="2BBE10B9"/>
    <w:rsid w:val="4583044F"/>
    <w:rsid w:val="76E0F0CA"/>
    <w:rsid w:val="7B928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859F"/>
  <w15:docId w15:val="{4CB15CE2-1F89-8040-96D9-504D992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hanging="36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IntenseEmphasis">
    <w:name w:val="Intense Emphasis"/>
    <w:basedOn w:val="DefaultParagraphFont"/>
    <w:uiPriority w:val="21"/>
    <w:qFormat/>
    <w:rsid w:val="00697F0A"/>
    <w:rPr>
      <w:i/>
      <w:iCs/>
      <w:color w:val="4F81BD" w:themeColor="accent1"/>
    </w:rPr>
  </w:style>
  <w:style w:type="paragraph" w:styleId="BalloonText">
    <w:name w:val="Balloon Text"/>
    <w:basedOn w:val="Normal"/>
    <w:link w:val="BalloonTextChar"/>
    <w:uiPriority w:val="99"/>
    <w:semiHidden/>
    <w:unhideWhenUsed/>
    <w:rsid w:val="006A78E4"/>
    <w:rPr>
      <w:rFonts w:ascii="Tahoma" w:hAnsi="Tahoma" w:cs="Tahoma"/>
      <w:sz w:val="16"/>
      <w:szCs w:val="16"/>
    </w:rPr>
  </w:style>
  <w:style w:type="character" w:styleId="BalloonTextChar" w:customStyle="1">
    <w:name w:val="Balloon Text Char"/>
    <w:basedOn w:val="DefaultParagraphFont"/>
    <w:link w:val="BalloonText"/>
    <w:uiPriority w:val="99"/>
    <w:semiHidden/>
    <w:rsid w:val="006A7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613">
      <w:bodyDiv w:val="1"/>
      <w:marLeft w:val="0"/>
      <w:marRight w:val="0"/>
      <w:marTop w:val="0"/>
      <w:marBottom w:val="0"/>
      <w:divBdr>
        <w:top w:val="none" w:sz="0" w:space="0" w:color="auto"/>
        <w:left w:val="none" w:sz="0" w:space="0" w:color="auto"/>
        <w:bottom w:val="none" w:sz="0" w:space="0" w:color="auto"/>
        <w:right w:val="none" w:sz="0" w:space="0" w:color="auto"/>
      </w:divBdr>
    </w:div>
    <w:div w:id="486552966">
      <w:bodyDiv w:val="1"/>
      <w:marLeft w:val="0"/>
      <w:marRight w:val="0"/>
      <w:marTop w:val="0"/>
      <w:marBottom w:val="0"/>
      <w:divBdr>
        <w:top w:val="none" w:sz="0" w:space="0" w:color="auto"/>
        <w:left w:val="none" w:sz="0" w:space="0" w:color="auto"/>
        <w:bottom w:val="none" w:sz="0" w:space="0" w:color="auto"/>
        <w:right w:val="none" w:sz="0" w:space="0" w:color="auto"/>
      </w:divBdr>
    </w:div>
    <w:div w:id="1222206742">
      <w:bodyDiv w:val="1"/>
      <w:marLeft w:val="0"/>
      <w:marRight w:val="0"/>
      <w:marTop w:val="0"/>
      <w:marBottom w:val="0"/>
      <w:divBdr>
        <w:top w:val="none" w:sz="0" w:space="0" w:color="auto"/>
        <w:left w:val="none" w:sz="0" w:space="0" w:color="auto"/>
        <w:bottom w:val="none" w:sz="0" w:space="0" w:color="auto"/>
        <w:right w:val="none" w:sz="0" w:space="0" w:color="auto"/>
      </w:divBdr>
    </w:div>
    <w:div w:id="208444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healthstream.com/hlc/canursin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hyperlink" Target="http://www.healthstream.com/hlc/canursin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727c2f-247a-4397-980f-95217cf29943">
      <Terms xmlns="http://schemas.microsoft.com/office/infopath/2007/PartnerControls"/>
    </lcf76f155ced4ddcb4097134ff3c332f>
    <TaxCatchAll xmlns="34ba483a-acab-47ae-ae51-199a16c74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F3920E451C24AB041AA783DD15DD3" ma:contentTypeVersion="19" ma:contentTypeDescription="Create a new document." ma:contentTypeScope="" ma:versionID="35f3c196678dbc7bc88a57769cd1c055">
  <xsd:schema xmlns:xsd="http://www.w3.org/2001/XMLSchema" xmlns:xs="http://www.w3.org/2001/XMLSchema" xmlns:p="http://schemas.microsoft.com/office/2006/metadata/properties" xmlns:ns1="http://schemas.microsoft.com/sharepoint/v3" xmlns:ns2="34ba483a-acab-47ae-ae51-199a16c74caa" xmlns:ns3="56727c2f-247a-4397-980f-95217cf29943" targetNamespace="http://schemas.microsoft.com/office/2006/metadata/properties" ma:root="true" ma:fieldsID="399363e51ed5ceecb4a6bddd77b223d6" ns1:_="" ns2:_="" ns3:_="">
    <xsd:import namespace="http://schemas.microsoft.com/sharepoint/v3"/>
    <xsd:import namespace="34ba483a-acab-47ae-ae51-199a16c74caa"/>
    <xsd:import namespace="56727c2f-247a-4397-980f-95217cf29943"/>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a483a-acab-47ae-ae51-199a16c74c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eb1e75a3-b40e-4408-98be-72540b0670b6}" ma:internalName="TaxCatchAll" ma:showField="CatchAllData" ma:web="34ba483a-acab-47ae-ae51-199a16c74c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727c2f-247a-4397-980f-95217cf299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2b89d16-2470-40e4-a4b8-c3d45cb228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6A730-EDD6-4B2B-874C-930AD0E7BC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9E4BBE-7512-4ADB-A9B4-3FFBC39038D4}">
  <ds:schemaRefs>
    <ds:schemaRef ds:uri="http://schemas.microsoft.com/sharepoint/v3/contenttype/forms"/>
  </ds:schemaRefs>
</ds:datastoreItem>
</file>

<file path=customXml/itemProps3.xml><?xml version="1.0" encoding="utf-8"?>
<ds:datastoreItem xmlns:ds="http://schemas.openxmlformats.org/officeDocument/2006/customXml" ds:itemID="{A6D8A2DA-D01F-45C1-9CC7-FE44851059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cjlittle</dc:creator>
  <lastModifiedBy>Carrie Mehlert</lastModifiedBy>
  <revision>4</revision>
  <dcterms:created xsi:type="dcterms:W3CDTF">2022-07-10T17:36:00.0000000Z</dcterms:created>
  <dcterms:modified xsi:type="dcterms:W3CDTF">2022-08-12T18:19:44.5992752Z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LastSaved">
    <vt:filetime>2014-07-28T00:00:00Z</vt:filetime>
  </property>
  <property fmtid="{D5CDD505-2E9C-101B-9397-08002B2CF9AE}" pid="4" name="ContentTypeId">
    <vt:lpwstr>0x010100F79F3920E451C24AB041AA783DD15DD3</vt:lpwstr>
  </property>
  <property fmtid="{D5CDD505-2E9C-101B-9397-08002B2CF9AE}" pid="5" name="MediaServiceImageTags">
    <vt:lpwstr/>
  </property>
</Properties>
</file>