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7D7" w:rsidRDefault="00000000" w14:paraId="50D4AFFA" w14:textId="77777777">
      <w:pPr>
        <w:pStyle w:val="Title"/>
        <w:spacing w:line="259" w:lineRule="auto"/>
      </w:pPr>
      <w:r>
        <w:t>LVN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RN</w:t>
      </w:r>
      <w:r>
        <w:rPr>
          <w:spacing w:val="-17"/>
        </w:rPr>
        <w:t xml:space="preserve"> </w:t>
      </w:r>
      <w:r>
        <w:t>Career</w:t>
      </w:r>
      <w:r>
        <w:rPr>
          <w:spacing w:val="-23"/>
        </w:rPr>
        <w:t xml:space="preserve"> </w:t>
      </w:r>
      <w:r>
        <w:t>Mobility</w:t>
      </w:r>
      <w:r>
        <w:rPr>
          <w:spacing w:val="-18"/>
        </w:rPr>
        <w:t xml:space="preserve"> </w:t>
      </w:r>
      <w:r>
        <w:t xml:space="preserve">Requirement </w:t>
      </w:r>
      <w:r>
        <w:rPr>
          <w:spacing w:val="-2"/>
        </w:rPr>
        <w:t>Checklist</w:t>
      </w:r>
    </w:p>
    <w:p w:rsidR="000517D7" w:rsidRDefault="00000000" w14:paraId="0A6FED54" w14:textId="77777777">
      <w:pPr>
        <w:tabs>
          <w:tab w:val="left" w:pos="4557"/>
          <w:tab w:val="left" w:pos="8620"/>
          <w:tab w:val="left" w:pos="10619"/>
        </w:tabs>
        <w:spacing w:line="253" w:lineRule="exact"/>
        <w:ind w:left="117"/>
        <w:rPr>
          <w:b/>
        </w:rPr>
      </w:pPr>
      <w:r>
        <w:t>S</w:t>
      </w:r>
      <w:r>
        <w:rPr>
          <w:b/>
        </w:rPr>
        <w:t xml:space="preserve">tudent Name: </w:t>
      </w:r>
      <w:r>
        <w:rPr>
          <w:b/>
          <w:u w:val="single"/>
        </w:rPr>
        <w:tab/>
      </w:r>
      <w:r>
        <w:rPr>
          <w:b/>
          <w:spacing w:val="40"/>
        </w:rPr>
        <w:t xml:space="preserve"> </w:t>
      </w:r>
      <w:r>
        <w:rPr>
          <w:b/>
        </w:rPr>
        <w:t xml:space="preserve">Counselor: </w:t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</w:p>
    <w:p w:rsidR="000517D7" w:rsidRDefault="00000000" w14:paraId="02F06B63" w14:textId="77777777">
      <w:pPr>
        <w:pStyle w:val="BodyText"/>
        <w:tabs>
          <w:tab w:val="left" w:pos="4024"/>
          <w:tab w:val="left" w:pos="4571"/>
          <w:tab w:val="left" w:pos="9234"/>
        </w:tabs>
        <w:spacing w:before="114"/>
        <w:ind w:left="117"/>
      </w:pPr>
      <w:r>
        <w:rPr>
          <w:spacing w:val="-2"/>
        </w:rPr>
        <w:t xml:space="preserve">Yuba College ID: </w:t>
      </w:r>
      <w:r>
        <w:rPr>
          <w:u w:val="single"/>
        </w:rPr>
        <w:tab/>
      </w:r>
      <w:r>
        <w:tab/>
      </w:r>
      <w:r>
        <w:t xml:space="preserve">(Print Name-Counselor ) </w:t>
      </w:r>
      <w:r>
        <w:rPr>
          <w:u w:val="single"/>
        </w:rPr>
        <w:tab/>
      </w:r>
    </w:p>
    <w:p w:rsidR="000517D7" w:rsidRDefault="00000000" w14:paraId="5C546D76" w14:textId="77777777">
      <w:pPr>
        <w:pStyle w:val="BodyText"/>
        <w:spacing w:before="249" w:line="247" w:lineRule="auto"/>
        <w:ind w:right="327" w:hanging="10"/>
      </w:pPr>
      <w:r>
        <w:t>This</w:t>
      </w:r>
      <w:r>
        <w:rPr>
          <w:spacing w:val="-3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Yuba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Nursing program. This is not an official evaluation of your transcripts, nor is it an indication that any degree requirements have been met.</w:t>
      </w:r>
    </w:p>
    <w:p w:rsidR="000517D7" w:rsidRDefault="00000000" w14:paraId="2DF82010" w14:textId="77777777">
      <w:pPr>
        <w:pStyle w:val="BodyText"/>
        <w:spacing w:before="245" w:after="27"/>
        <w:ind w:left="105"/>
      </w:pPr>
      <w:r>
        <w:t>Applicants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LVN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prerequisites</w:t>
      </w:r>
      <w:r>
        <w:rPr>
          <w:spacing w:val="-4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780"/>
        <w:gridCol w:w="840"/>
        <w:gridCol w:w="989"/>
        <w:gridCol w:w="2669"/>
        <w:gridCol w:w="2011"/>
      </w:tblGrid>
      <w:tr w:rsidR="000517D7" w:rsidTr="7E38AD46" w14:paraId="480C7CE4" w14:textId="77777777">
        <w:trPr>
          <w:trHeight w:val="570"/>
        </w:trPr>
        <w:tc>
          <w:tcPr>
            <w:tcW w:w="3691" w:type="dxa"/>
            <w:tcMar/>
          </w:tcPr>
          <w:p w:rsidR="000517D7" w:rsidRDefault="00000000" w14:paraId="22F2C847" w14:textId="77777777">
            <w:pPr>
              <w:pStyle w:val="TableParagraph"/>
              <w:spacing w:before="154"/>
              <w:ind w:left="506"/>
              <w:jc w:val="left"/>
            </w:pP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Prerequisite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Courses</w:t>
            </w:r>
          </w:p>
        </w:tc>
        <w:tc>
          <w:tcPr>
            <w:tcW w:w="780" w:type="dxa"/>
            <w:tcMar/>
          </w:tcPr>
          <w:p w:rsidR="000517D7" w:rsidRDefault="00000000" w14:paraId="56FA03B0" w14:textId="77777777">
            <w:pPr>
              <w:pStyle w:val="TableParagraph"/>
              <w:spacing w:before="154"/>
              <w:ind w:left="4"/>
            </w:pPr>
            <w:r>
              <w:rPr>
                <w:spacing w:val="-5"/>
              </w:rPr>
              <w:t>Met</w:t>
            </w:r>
          </w:p>
        </w:tc>
        <w:tc>
          <w:tcPr>
            <w:tcW w:w="840" w:type="dxa"/>
            <w:tcMar/>
          </w:tcPr>
          <w:p w:rsidR="000517D7" w:rsidRDefault="00000000" w14:paraId="506C641B" w14:textId="77777777">
            <w:pPr>
              <w:pStyle w:val="TableParagraph"/>
              <w:spacing w:before="154"/>
              <w:ind w:left="68"/>
            </w:pPr>
            <w:r>
              <w:rPr>
                <w:spacing w:val="-4"/>
              </w:rPr>
              <w:t>Unmet</w:t>
            </w:r>
          </w:p>
        </w:tc>
        <w:tc>
          <w:tcPr>
            <w:tcW w:w="989" w:type="dxa"/>
            <w:tcMar/>
          </w:tcPr>
          <w:p w:rsidR="000517D7" w:rsidRDefault="00000000" w14:paraId="69495299" w14:textId="77777777">
            <w:pPr>
              <w:pStyle w:val="TableParagraph"/>
              <w:spacing w:before="8"/>
              <w:ind w:left="189"/>
              <w:jc w:val="left"/>
            </w:pPr>
            <w:r>
              <w:rPr>
                <w:spacing w:val="-2"/>
              </w:rPr>
              <w:t>Course</w:t>
            </w:r>
          </w:p>
          <w:p w:rsidR="000517D7" w:rsidRDefault="00000000" w14:paraId="3CF29BE9" w14:textId="77777777">
            <w:pPr>
              <w:pStyle w:val="TableParagraph"/>
              <w:spacing w:before="20"/>
              <w:ind w:left="232"/>
              <w:jc w:val="left"/>
            </w:pPr>
            <w:r>
              <w:rPr>
                <w:spacing w:val="-2"/>
              </w:rPr>
              <w:t>Grade</w:t>
            </w:r>
          </w:p>
        </w:tc>
        <w:tc>
          <w:tcPr>
            <w:tcW w:w="2669" w:type="dxa"/>
            <w:tcMar/>
          </w:tcPr>
          <w:p w:rsidR="000517D7" w:rsidRDefault="00000000" w14:paraId="42541BCD" w14:textId="77777777">
            <w:pPr>
              <w:pStyle w:val="TableParagraph"/>
              <w:spacing w:before="8"/>
              <w:ind w:left="25"/>
            </w:pPr>
            <w:r>
              <w:t>Equivalent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Transfer</w:t>
            </w:r>
          </w:p>
          <w:p w:rsidR="000517D7" w:rsidRDefault="00000000" w14:paraId="2FBB5F5D" w14:textId="77777777">
            <w:pPr>
              <w:pStyle w:val="TableParagraph"/>
              <w:spacing w:before="20"/>
              <w:ind w:left="25"/>
            </w:pPr>
            <w:r>
              <w:rPr>
                <w:spacing w:val="-2"/>
              </w:rPr>
              <w:t>Course/College</w:t>
            </w:r>
          </w:p>
        </w:tc>
        <w:tc>
          <w:tcPr>
            <w:tcW w:w="2011" w:type="dxa"/>
            <w:tcMar/>
          </w:tcPr>
          <w:p w:rsidR="000517D7" w:rsidRDefault="00000000" w14:paraId="42464F19" w14:textId="77777777">
            <w:pPr>
              <w:pStyle w:val="TableParagraph"/>
              <w:spacing w:before="8"/>
              <w:ind w:left="7" w:right="3"/>
            </w:pPr>
            <w:r>
              <w:rPr>
                <w:spacing w:val="-2"/>
              </w:rPr>
              <w:t>Petition</w:t>
            </w:r>
          </w:p>
          <w:p w:rsidR="000517D7" w:rsidRDefault="00000000" w14:paraId="1E554388" w14:textId="77777777">
            <w:pPr>
              <w:pStyle w:val="TableParagraph"/>
              <w:spacing w:before="37" w:line="252" w:lineRule="exact"/>
              <w:ind w:left="7"/>
            </w:pPr>
            <w:r>
              <w:rPr>
                <w:spacing w:val="-2"/>
              </w:rPr>
              <w:t>Req’d</w:t>
            </w:r>
          </w:p>
        </w:tc>
      </w:tr>
      <w:tr w:rsidR="000517D7" w:rsidTr="7E38AD46" w14:paraId="4A28FA5C" w14:textId="77777777">
        <w:trPr>
          <w:trHeight w:val="477"/>
        </w:trPr>
        <w:tc>
          <w:tcPr>
            <w:tcW w:w="3691" w:type="dxa"/>
            <w:tcMar/>
          </w:tcPr>
          <w:p w:rsidR="000517D7" w:rsidRDefault="00000000" w14:paraId="2220116B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(Yuba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College)</w:t>
            </w:r>
          </w:p>
        </w:tc>
        <w:tc>
          <w:tcPr>
            <w:tcW w:w="780" w:type="dxa"/>
            <w:tcMar/>
          </w:tcPr>
          <w:p w:rsidR="000517D7" w:rsidRDefault="00000000" w14:paraId="43490080" w14:textId="77777777">
            <w:pPr>
              <w:pStyle w:val="TableParagraph"/>
              <w:spacing w:before="72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62A5050A" w14:textId="77777777">
            <w:pPr>
              <w:pStyle w:val="TableParagraph"/>
              <w:spacing w:before="72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6FBF48F7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185F20FF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14819475" w14:textId="77777777">
            <w:pPr>
              <w:pStyle w:val="TableParagraph"/>
              <w:spacing w:before="72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4933F8C3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21197B8F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Anatomy</w:t>
            </w:r>
          </w:p>
        </w:tc>
        <w:tc>
          <w:tcPr>
            <w:tcW w:w="780" w:type="dxa"/>
            <w:tcMar/>
          </w:tcPr>
          <w:p w:rsidR="000517D7" w:rsidRDefault="00000000" w14:paraId="69A5D225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197BD44C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3E8C2EF1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22F1AA65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2C22AC2D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65076B7C" w14:textId="77777777">
        <w:trPr>
          <w:trHeight w:val="438"/>
        </w:trPr>
        <w:tc>
          <w:tcPr>
            <w:tcW w:w="3691" w:type="dxa"/>
            <w:tcMar/>
          </w:tcPr>
          <w:p w:rsidR="000517D7" w:rsidRDefault="00000000" w14:paraId="69DB3671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Physiology</w:t>
            </w:r>
          </w:p>
        </w:tc>
        <w:tc>
          <w:tcPr>
            <w:tcW w:w="780" w:type="dxa"/>
            <w:tcMar/>
          </w:tcPr>
          <w:p w:rsidR="000517D7" w:rsidRDefault="00000000" w14:paraId="19C47295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206C7654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7C0430D4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47D23DAF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67954866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0EC8D2BF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68B36C9B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  <w:tc>
          <w:tcPr>
            <w:tcW w:w="780" w:type="dxa"/>
            <w:tcMar/>
          </w:tcPr>
          <w:p w:rsidR="000517D7" w:rsidRDefault="00000000" w14:paraId="465A5A1D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133FE247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14D88C2C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5286274F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7F9EEBCB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51F21451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51D77725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780" w:type="dxa"/>
            <w:tcMar/>
          </w:tcPr>
          <w:p w:rsidR="000517D7" w:rsidRDefault="00000000" w14:paraId="5202AC91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4BA3269E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4D0D6379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15ADFE43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4F0019FE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6E583705" w14:textId="77777777">
        <w:trPr>
          <w:trHeight w:val="438"/>
        </w:trPr>
        <w:tc>
          <w:tcPr>
            <w:tcW w:w="3691" w:type="dxa"/>
            <w:tcMar/>
          </w:tcPr>
          <w:p w:rsidR="000517D7" w:rsidRDefault="00000000" w14:paraId="4F02489B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</w:t>
            </w:r>
          </w:p>
        </w:tc>
        <w:tc>
          <w:tcPr>
            <w:tcW w:w="780" w:type="dxa"/>
            <w:tcMar/>
          </w:tcPr>
          <w:p w:rsidR="000517D7" w:rsidRDefault="00000000" w14:paraId="25A852B4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4579888D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627855CC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3D806560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01BDEDCB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4819D150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4943B673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Introductory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780" w:type="dxa"/>
            <w:tcMar/>
          </w:tcPr>
          <w:p w:rsidR="000517D7" w:rsidRDefault="00000000" w14:paraId="45BB3F74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3B7E31A3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734314A7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6F7C2DB8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09F2F125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6EE40F25" w14:textId="77777777">
        <w:trPr>
          <w:trHeight w:val="438"/>
        </w:trPr>
        <w:tc>
          <w:tcPr>
            <w:tcW w:w="3691" w:type="dxa"/>
            <w:tcMar/>
          </w:tcPr>
          <w:p w:rsidR="000517D7" w:rsidRDefault="00000000" w14:paraId="217FBEBC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780" w:type="dxa"/>
            <w:tcMar/>
          </w:tcPr>
          <w:p w:rsidR="000517D7" w:rsidRDefault="00000000" w14:paraId="3CC4EF84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6A255DC9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368BE91F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307B22D4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7EF3ED50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4C8C8C7E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3E25ECA9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780" w:type="dxa"/>
            <w:tcMar/>
          </w:tcPr>
          <w:p w:rsidR="000517D7" w:rsidRDefault="00000000" w14:paraId="4FF4F0BA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02C3E78A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3096560D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126FFE0E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6D721495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76AF3DF5" w14:textId="77777777">
        <w:trPr>
          <w:trHeight w:val="438"/>
        </w:trPr>
        <w:tc>
          <w:tcPr>
            <w:tcW w:w="3691" w:type="dxa"/>
            <w:tcMar/>
          </w:tcPr>
          <w:p w:rsidR="000517D7" w:rsidRDefault="00000000" w14:paraId="46F69B0F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SOCIL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0" w:type="dxa"/>
            <w:tcMar/>
          </w:tcPr>
          <w:p w:rsidR="000517D7" w:rsidRDefault="00000000" w14:paraId="7DA76DC1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1B2A871E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498E4312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71AFD3B7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015A0CF2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1914AFF0" w14:textId="77777777">
        <w:trPr>
          <w:trHeight w:val="441"/>
        </w:trPr>
        <w:tc>
          <w:tcPr>
            <w:tcW w:w="3691" w:type="dxa"/>
            <w:tcMar/>
          </w:tcPr>
          <w:p w:rsidR="000517D7" w:rsidRDefault="00000000" w14:paraId="3BE8D9FD" w14:textId="77777777">
            <w:pPr>
              <w:pStyle w:val="TableParagraph"/>
              <w:spacing w:before="10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80" w:type="dxa"/>
            <w:tcMar/>
          </w:tcPr>
          <w:p w:rsidR="000517D7" w:rsidRDefault="00000000" w14:paraId="6EFF9932" w14:textId="77777777">
            <w:pPr>
              <w:pStyle w:val="TableParagraph"/>
              <w:spacing w:before="7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5EA50EA5" w14:textId="77777777">
            <w:pPr>
              <w:pStyle w:val="TableParagraph"/>
              <w:spacing w:before="7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7D2FB6F7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2A8B1892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353A4FD0" w14:textId="77777777">
            <w:pPr>
              <w:pStyle w:val="TableParagraph"/>
              <w:spacing w:before="7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5E22A26A" w14:textId="77777777">
        <w:trPr>
          <w:trHeight w:val="465"/>
        </w:trPr>
        <w:tc>
          <w:tcPr>
            <w:tcW w:w="3691" w:type="dxa"/>
            <w:tcMar/>
          </w:tcPr>
          <w:p w:rsidR="000517D7" w:rsidRDefault="00000000" w14:paraId="49AE47B4" w14:textId="77777777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Humanities,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780" w:type="dxa"/>
            <w:tcMar/>
          </w:tcPr>
          <w:p w:rsidR="000517D7" w:rsidRDefault="00000000" w14:paraId="3E01A31A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5FDAE6B3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6BD13B17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54D4C7EE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0206E8EE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3D5F2E5B" w14:textId="77777777">
        <w:trPr>
          <w:trHeight w:val="438"/>
        </w:trPr>
        <w:tc>
          <w:tcPr>
            <w:tcW w:w="3691" w:type="dxa"/>
            <w:tcMar/>
          </w:tcPr>
          <w:p w:rsidR="000517D7" w:rsidRDefault="00000000" w14:paraId="71BD9FF0" w14:textId="2B6D0C56">
            <w:pPr>
              <w:pStyle w:val="TableParagraph"/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Ethnics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</w:t>
            </w:r>
            <w:r w:rsidR="00BE51EA">
              <w:rPr>
                <w:spacing w:val="-4"/>
                <w:sz w:val="20"/>
              </w:rPr>
              <w:t>*</w:t>
            </w:r>
          </w:p>
        </w:tc>
        <w:tc>
          <w:tcPr>
            <w:tcW w:w="780" w:type="dxa"/>
            <w:tcMar/>
          </w:tcPr>
          <w:p w:rsidR="000517D7" w:rsidRDefault="00000000" w14:paraId="12ADAC75" w14:textId="77777777">
            <w:pPr>
              <w:pStyle w:val="TableParagraph"/>
              <w:spacing w:before="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2BBDB822" w14:textId="77777777">
            <w:pPr>
              <w:pStyle w:val="TableParagraph"/>
              <w:spacing w:before="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284DA999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467023BB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57178BE8" w14:textId="77777777">
            <w:pPr>
              <w:pStyle w:val="TableParagraph"/>
              <w:spacing w:before="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0BABB26D" w14:textId="77777777">
        <w:trPr>
          <w:trHeight w:val="801"/>
        </w:trPr>
        <w:tc>
          <w:tcPr>
            <w:tcW w:w="3691" w:type="dxa"/>
            <w:tcMar/>
          </w:tcPr>
          <w:p w:rsidR="000517D7" w:rsidRDefault="00000000" w14:paraId="07822231" w14:textId="77777777">
            <w:pPr>
              <w:pStyle w:val="TableParagraph"/>
              <w:spacing w:before="7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LVN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</w:t>
            </w:r>
          </w:p>
          <w:p w:rsidR="000517D7" w:rsidRDefault="00000000" w14:paraId="26667011" w14:textId="77777777">
            <w:pPr>
              <w:pStyle w:val="TableParagraph"/>
              <w:spacing w:before="22" w:line="256" w:lineRule="auto"/>
              <w:ind w:left="103" w:right="109"/>
              <w:jc w:val="lef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Yuba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course and completed before applying</w:t>
            </w:r>
          </w:p>
        </w:tc>
        <w:tc>
          <w:tcPr>
            <w:tcW w:w="780" w:type="dxa"/>
            <w:tcMar/>
          </w:tcPr>
          <w:p w:rsidR="000517D7" w:rsidRDefault="00000000" w14:paraId="42E613D8" w14:textId="77777777">
            <w:pPr>
              <w:pStyle w:val="TableParagraph"/>
              <w:spacing w:before="235"/>
              <w:ind w:left="4" w:right="2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840" w:type="dxa"/>
            <w:tcMar/>
          </w:tcPr>
          <w:p w:rsidR="000517D7" w:rsidRDefault="00000000" w14:paraId="0F940CE1" w14:textId="77777777">
            <w:pPr>
              <w:pStyle w:val="TableParagraph"/>
              <w:spacing w:before="235"/>
              <w:ind w:left="68" w:right="6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989" w:type="dxa"/>
            <w:tcMar/>
          </w:tcPr>
          <w:p w:rsidR="000517D7" w:rsidRDefault="000517D7" w14:paraId="3DBECB30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69" w:type="dxa"/>
            <w:tcMar/>
          </w:tcPr>
          <w:p w:rsidR="000517D7" w:rsidRDefault="000517D7" w14:paraId="5B85B3CC" w14:textId="7777777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11" w:type="dxa"/>
            <w:tcMar/>
          </w:tcPr>
          <w:p w:rsidR="000517D7" w:rsidRDefault="00000000" w14:paraId="334F7E43" w14:textId="77777777">
            <w:pPr>
              <w:pStyle w:val="TableParagraph"/>
              <w:spacing w:before="235"/>
              <w:ind w:left="7" w:right="3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0517D7" w:rsidTr="7E38AD46" w14:paraId="317CC90B" w14:textId="77777777">
        <w:trPr>
          <w:trHeight w:val="1497"/>
        </w:trPr>
        <w:tc>
          <w:tcPr>
            <w:tcW w:w="10980" w:type="dxa"/>
            <w:gridSpan w:val="6"/>
            <w:tcMar/>
          </w:tcPr>
          <w:p w:rsidR="000517D7" w:rsidP="7E38AD46" w:rsidRDefault="00BE51EA" w14:paraId="7CD4A0F6" w14:textId="5D9AD8B5">
            <w:pPr>
              <w:pStyle w:val="TableParagraph"/>
              <w:spacing w:before="18"/>
              <w:jc w:val="left"/>
              <w:rPr>
                <w:sz w:val="20"/>
                <w:szCs w:val="20"/>
              </w:rPr>
            </w:pPr>
            <w:r w:rsidRPr="7E38AD46" w:rsidR="00BE51EA">
              <w:rPr>
                <w:b w:val="1"/>
                <w:bCs w:val="1"/>
                <w:sz w:val="20"/>
                <w:szCs w:val="20"/>
              </w:rPr>
              <w:t xml:space="preserve">*All applicants MUST have completed a General Education Ethnic studies course </w:t>
            </w:r>
            <w:r w:rsidRPr="7E38AD46" w:rsidR="4D0B6EB7">
              <w:rPr>
                <w:b w:val="1"/>
                <w:bCs w:val="1"/>
                <w:sz w:val="20"/>
                <w:szCs w:val="20"/>
              </w:rPr>
              <w:t>to</w:t>
            </w:r>
            <w:r w:rsidRPr="7E38AD46" w:rsidR="00BE51EA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E38AD46" w:rsidR="7712FACD">
              <w:rPr>
                <w:b w:val="1"/>
                <w:bCs w:val="1"/>
                <w:sz w:val="20"/>
                <w:szCs w:val="20"/>
              </w:rPr>
              <w:t>complete nursing program (degree)</w:t>
            </w:r>
            <w:r w:rsidRPr="7E38AD46" w:rsidR="00BE51EA">
              <w:rPr>
                <w:b w:val="1"/>
                <w:bCs w:val="1"/>
                <w:sz w:val="20"/>
                <w:szCs w:val="20"/>
              </w:rPr>
              <w:t>.</w:t>
            </w:r>
            <w:r w:rsidRPr="7E38AD46" w:rsidR="00BE51EA">
              <w:rPr>
                <w:sz w:val="20"/>
                <w:szCs w:val="20"/>
              </w:rPr>
              <w:t> </w:t>
            </w:r>
          </w:p>
          <w:p w:rsidR="00BE51EA" w:rsidRDefault="00BE51EA" w14:paraId="33ED2339" w14:textId="77777777">
            <w:pPr>
              <w:pStyle w:val="TableParagraph"/>
              <w:spacing w:before="18"/>
              <w:jc w:val="left"/>
              <w:rPr>
                <w:sz w:val="20"/>
              </w:rPr>
            </w:pPr>
          </w:p>
          <w:p w:rsidR="000517D7" w:rsidRDefault="00000000" w14:paraId="042FF4CF" w14:textId="77777777">
            <w:pPr>
              <w:pStyle w:val="TableParagraph"/>
              <w:spacing w:before="1"/>
              <w:ind w:left="96" w:right="6"/>
              <w:rPr>
                <w:sz w:val="20"/>
              </w:rPr>
            </w:pP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“C”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prerequisites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prerequisites).</w:t>
            </w:r>
          </w:p>
          <w:p w:rsidR="000517D7" w:rsidRDefault="00000000" w14:paraId="3ECF4AFE" w14:textId="77777777">
            <w:pPr>
              <w:pStyle w:val="TableParagraph"/>
              <w:spacing w:before="17" w:line="229" w:lineRule="exact"/>
              <w:ind w:left="96"/>
              <w:rPr>
                <w:sz w:val="20"/>
              </w:rPr>
            </w:pPr>
            <w:r>
              <w:rPr>
                <w:sz w:val="20"/>
              </w:rPr>
              <w:t>Teas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admission.</w:t>
            </w:r>
          </w:p>
        </w:tc>
      </w:tr>
    </w:tbl>
    <w:p w:rsidR="000517D7" w:rsidRDefault="00000000" w14:paraId="1B396B83" w14:textId="77777777">
      <w:pPr>
        <w:pStyle w:val="BodyText"/>
        <w:spacing w:before="8" w:line="247" w:lineRule="auto"/>
        <w:ind w:right="327" w:firstLine="722"/>
      </w:pPr>
      <w:r>
        <w:t>Yuba College Nursing utilizes a</w:t>
      </w:r>
      <w:r>
        <w:rPr>
          <w:spacing w:val="-2"/>
        </w:rPr>
        <w:t xml:space="preserve"> </w:t>
      </w:r>
      <w:r>
        <w:t>Multi-Criteria Screening 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score and</w:t>
      </w:r>
      <w:r>
        <w:rPr>
          <w:spacing w:val="-3"/>
        </w:rPr>
        <w:t xml:space="preserve"> </w:t>
      </w:r>
      <w:r>
        <w:t>rank program applicants.</w:t>
      </w:r>
      <w:r>
        <w:rPr>
          <w:spacing w:val="40"/>
        </w:rPr>
        <w:t xml:space="preserve"> </w:t>
      </w:r>
      <w:r>
        <w:t>Course prerequisites, preadmission testing, must be completed prior to submitting an application.</w:t>
      </w:r>
      <w:r>
        <w:rPr>
          <w:spacing w:val="40"/>
        </w:rPr>
        <w:t xml:space="preserve"> </w:t>
      </w:r>
      <w:r>
        <w:t xml:space="preserve">All application instructions, materials, guidelines, deadlines, and evaluation tools are available at </w:t>
      </w:r>
      <w:hyperlink r:id="rId6">
        <w:r w:rsidR="000517D7">
          <w:rPr>
            <w:color w:val="0000FF"/>
          </w:rPr>
          <w:t>nursing.yccd.edu</w:t>
        </w:r>
        <w:r w:rsidR="000517D7">
          <w:t>.</w:t>
        </w:r>
      </w:hyperlink>
      <w:r>
        <w:t xml:space="preserve"> Potential applicants are strongly e</w:t>
      </w:r>
      <w:r>
        <w:rPr>
          <w:u w:val="single" w:color="0000FF"/>
        </w:rPr>
        <w:t>ncouraged</w:t>
      </w:r>
      <w:r>
        <w:rPr>
          <w:spacing w:val="-2"/>
          <w:u w:val="single" w:color="0000FF"/>
        </w:rPr>
        <w:t xml:space="preserve"> </w:t>
      </w:r>
      <w:r>
        <w:rPr>
          <w:u w:val="single" w:color="0000FF"/>
        </w:rPr>
        <w:t>to</w:t>
      </w:r>
      <w:r>
        <w:rPr>
          <w:spacing w:val="-5"/>
          <w:u w:val="single" w:color="0000FF"/>
        </w:rPr>
        <w:t xml:space="preserve"> </w:t>
      </w:r>
      <w:r>
        <w:rPr>
          <w:u w:val="single" w:color="0000FF"/>
        </w:rPr>
        <w:t>become</w:t>
      </w:r>
      <w:r>
        <w:rPr>
          <w:spacing w:val="-4"/>
          <w:u w:val="single" w:color="0000FF"/>
        </w:rPr>
        <w:t xml:space="preserve"> </w:t>
      </w:r>
      <w:r>
        <w:rPr>
          <w:u w:val="single" w:color="0000FF"/>
        </w:rPr>
        <w:t>f</w:t>
      </w:r>
      <w:r>
        <w:t>amiliar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 all current requirements.</w:t>
      </w:r>
    </w:p>
    <w:p w:rsidR="000517D7" w:rsidRDefault="00000000" w14:paraId="04DE4321" w14:textId="77777777">
      <w:pPr>
        <w:pStyle w:val="BodyText"/>
        <w:spacing w:before="3" w:line="247" w:lineRule="auto"/>
        <w:ind w:right="327" w:firstLine="722"/>
      </w:pPr>
      <w:r>
        <w:t>Program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with possible entry in spring or fall. If applicant is not selected, they are welcome to apply to the next application cycle.</w:t>
      </w:r>
    </w:p>
    <w:sectPr w:rsidR="0005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380" w:right="420" w:bottom="680" w:left="600" w:header="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5623" w:rsidRDefault="00AA5623" w14:paraId="59384E2E" w14:textId="77777777">
      <w:r>
        <w:separator/>
      </w:r>
    </w:p>
  </w:endnote>
  <w:endnote w:type="continuationSeparator" w:id="0">
    <w:p w:rsidR="00AA5623" w:rsidRDefault="00AA5623" w14:paraId="348606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DF4" w:rsidRDefault="00ED1DF4" w14:paraId="020C9B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0517D7" w:rsidRDefault="00000000" w14:paraId="1AB06B33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5AC7B192" wp14:editId="6DA1FB09">
              <wp:simplePos x="0" y="0"/>
              <wp:positionH relativeFrom="page">
                <wp:posOffset>6429375</wp:posOffset>
              </wp:positionH>
              <wp:positionV relativeFrom="bottomMargin">
                <wp:align>top</wp:align>
              </wp:positionV>
              <wp:extent cx="835025" cy="1562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02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17D7" w:rsidRDefault="00000000" w14:paraId="65A22016" w14:textId="605EA52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Rv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D1DF4">
                            <w:rPr>
                              <w:sz w:val="20"/>
                            </w:rPr>
                            <w:t>12-18-</w:t>
                          </w:r>
                          <w:r>
                            <w:rPr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lg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E7763BE">
            <v:shapetype id="_x0000_t202" coordsize="21600,21600" o:spt="202" path="m,l,21600r21600,l21600,xe" w14:anchorId="5AC7B192">
              <v:stroke joinstyle="miter"/>
              <v:path gradientshapeok="t" o:connecttype="rect"/>
            </v:shapetype>
            <v:shape id="Textbox 1" style="position:absolute;margin-left:506.25pt;margin-top:0;width:65.75pt;height:12.3pt;z-index:-1590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">
              <v:textbox inset="0,0,0,0">
                <w:txbxContent>
                  <w:p w:rsidR="000517D7" w:rsidRDefault="00000000" w14:paraId="596880FF" w14:textId="605EA52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Rv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ED1DF4">
                      <w:rPr>
                        <w:sz w:val="20"/>
                      </w:rPr>
                      <w:t>12-18-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lg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DF4" w:rsidRDefault="00ED1DF4" w14:paraId="1E69F8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5623" w:rsidRDefault="00AA5623" w14:paraId="41F58480" w14:textId="77777777">
      <w:r>
        <w:separator/>
      </w:r>
    </w:p>
  </w:footnote>
  <w:footnote w:type="continuationSeparator" w:id="0">
    <w:p w:rsidR="00AA5623" w:rsidRDefault="00AA5623" w14:paraId="3F78C3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DF4" w:rsidRDefault="00ED1DF4" w14:paraId="5859FF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DF4" w:rsidRDefault="00ED1DF4" w14:paraId="0968C2A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DF4" w:rsidRDefault="00ED1DF4" w14:paraId="1CF01B3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7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D7"/>
    <w:rsid w:val="00000000"/>
    <w:rsid w:val="000517D7"/>
    <w:rsid w:val="00727D9B"/>
    <w:rsid w:val="00AA5623"/>
    <w:rsid w:val="00B03723"/>
    <w:rsid w:val="00BA0C27"/>
    <w:rsid w:val="00BE51EA"/>
    <w:rsid w:val="00CD696F"/>
    <w:rsid w:val="00ED1DF4"/>
    <w:rsid w:val="00F95BAE"/>
    <w:rsid w:val="4D0B6EB7"/>
    <w:rsid w:val="7712FACD"/>
    <w:rsid w:val="7E38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503E"/>
  <w15:docId w15:val="{D3962E07-5571-48B7-B5D4-644A926F71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</w:style>
  <w:style w:type="paragraph" w:styleId="Title">
    <w:name w:val="Title"/>
    <w:basedOn w:val="Normal"/>
    <w:uiPriority w:val="10"/>
    <w:qFormat/>
    <w:pPr>
      <w:spacing w:before="71"/>
      <w:ind w:left="4852" w:right="1088" w:hanging="248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D1DF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1DF4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1DF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1DF4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://nursing.yccd.edu/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3920E451C24AB041AA783DD15DD3" ma:contentTypeVersion="22" ma:contentTypeDescription="Create a new document." ma:contentTypeScope="" ma:versionID="f2108f03c2de1b94edb9b78ef6f0db91">
  <xsd:schema xmlns:xsd="http://www.w3.org/2001/XMLSchema" xmlns:xs="http://www.w3.org/2001/XMLSchema" xmlns:p="http://schemas.microsoft.com/office/2006/metadata/properties" xmlns:ns1="http://schemas.microsoft.com/sharepoint/v3" xmlns:ns2="34ba483a-acab-47ae-ae51-199a16c74caa" xmlns:ns3="56727c2f-247a-4397-980f-95217cf29943" targetNamespace="http://schemas.microsoft.com/office/2006/metadata/properties" ma:root="true" ma:fieldsID="43fa3010ef7991db5b2c6e7ff9203358" ns1:_="" ns2:_="" ns3:_="">
    <xsd:import namespace="http://schemas.microsoft.com/sharepoint/v3"/>
    <xsd:import namespace="34ba483a-acab-47ae-ae51-199a16c74caa"/>
    <xsd:import namespace="56727c2f-247a-4397-980f-95217cf29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483a-acab-47ae-ae51-199a16c74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1e75a3-b40e-4408-98be-72540b0670b6}" ma:internalName="TaxCatchAll" ma:showField="CatchAllData" ma:web="34ba483a-acab-47ae-ae51-199a16c74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27c2f-247a-4397-980f-95217cf29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2b89d16-2470-40e4-a4b8-c3d45cb22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727c2f-247a-4397-980f-95217cf29943">
      <Terms xmlns="http://schemas.microsoft.com/office/infopath/2007/PartnerControls"/>
    </lcf76f155ced4ddcb4097134ff3c332f>
    <TaxCatchAll xmlns="34ba483a-acab-47ae-ae51-199a16c74ca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010E7D-7AD8-4C18-89D4-DC19E0BF04FD}"/>
</file>

<file path=customXml/itemProps2.xml><?xml version="1.0" encoding="utf-8"?>
<ds:datastoreItem xmlns:ds="http://schemas.openxmlformats.org/officeDocument/2006/customXml" ds:itemID="{94E85928-6252-44B5-9393-8576780A6CE1}"/>
</file>

<file path=customXml/itemProps3.xml><?xml version="1.0" encoding="utf-8"?>
<ds:datastoreItem xmlns:ds="http://schemas.openxmlformats.org/officeDocument/2006/customXml" ds:itemID="{B990AAA7-A5D0-4FAF-9629-9A6F79237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Sanchez-Bell</dc:creator>
  <cp:lastModifiedBy>Lynette Garcia</cp:lastModifiedBy>
  <cp:revision>3</cp:revision>
  <dcterms:created xsi:type="dcterms:W3CDTF">2024-12-18T21:41:00Z</dcterms:created>
  <dcterms:modified xsi:type="dcterms:W3CDTF">2024-12-21T16:27:37Z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  <property fmtid="{D5CDD505-2E9C-101B-9397-08002B2CF9AE}" pid="7" name="ContentTypeId">
    <vt:lpwstr>0x010100F79F3920E451C24AB041AA783DD15DD3</vt:lpwstr>
  </property>
  <property fmtid="{D5CDD505-2E9C-101B-9397-08002B2CF9AE}" pid="8" name="MediaServiceImageTags">
    <vt:lpwstr/>
  </property>
</Properties>
</file>