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31"/>
        <w:tblW w:w="10530" w:type="dxa"/>
        <w:tblLook w:val="04A0" w:firstRow="1" w:lastRow="0" w:firstColumn="1" w:lastColumn="0" w:noHBand="0" w:noVBand="1"/>
      </w:tblPr>
      <w:tblGrid>
        <w:gridCol w:w="7920"/>
        <w:gridCol w:w="900"/>
        <w:gridCol w:w="810"/>
        <w:gridCol w:w="900"/>
      </w:tblGrid>
      <w:tr w:rsidR="00FA3AFB" w:rsidRPr="00FA3AFB" w14:paraId="3CBA276C" w14:textId="77777777" w:rsidTr="00FA3AFB">
        <w:trPr>
          <w:trHeight w:val="440"/>
        </w:trPr>
        <w:tc>
          <w:tcPr>
            <w:tcW w:w="7920" w:type="dxa"/>
            <w:shd w:val="clear" w:color="auto" w:fill="D9E2F3" w:themeFill="accent5" w:themeFillTint="33"/>
          </w:tcPr>
          <w:p w14:paraId="5E7EDF57" w14:textId="0F2185AF" w:rsidR="00FA3AFB" w:rsidRPr="00967B1D" w:rsidRDefault="00FA3AFB" w:rsidP="00FA3AFB">
            <w:pPr>
              <w:jc w:val="both"/>
            </w:pPr>
            <w:r w:rsidRPr="00FA3AFB">
              <w:rPr>
                <w:b/>
              </w:rPr>
              <w:t>Course Requirements</w:t>
            </w:r>
            <w:r>
              <w:t xml:space="preserve"> </w:t>
            </w:r>
            <w:r w:rsidRPr="00FA3AFB">
              <w:rPr>
                <w:i/>
              </w:rPr>
              <w:t>(subject to change)</w:t>
            </w:r>
          </w:p>
        </w:tc>
        <w:tc>
          <w:tcPr>
            <w:tcW w:w="900" w:type="dxa"/>
            <w:shd w:val="clear" w:color="auto" w:fill="D9E2F3" w:themeFill="accent5" w:themeFillTint="33"/>
          </w:tcPr>
          <w:p w14:paraId="444AF68E" w14:textId="1195AB71" w:rsidR="00FA3AFB" w:rsidRPr="00FA3AFB" w:rsidRDefault="00FA3AFB" w:rsidP="00FA3AFB">
            <w:pPr>
              <w:jc w:val="center"/>
              <w:rPr>
                <w:b/>
                <w:sz w:val="20"/>
                <w:szCs w:val="20"/>
              </w:rPr>
            </w:pPr>
            <w:r w:rsidRPr="00FA3AFB">
              <w:rPr>
                <w:b/>
                <w:sz w:val="20"/>
                <w:szCs w:val="20"/>
              </w:rPr>
              <w:t>Mod III</w:t>
            </w:r>
          </w:p>
        </w:tc>
        <w:tc>
          <w:tcPr>
            <w:tcW w:w="810" w:type="dxa"/>
            <w:shd w:val="clear" w:color="auto" w:fill="D9E2F3" w:themeFill="accent5" w:themeFillTint="33"/>
          </w:tcPr>
          <w:p w14:paraId="0AE17949" w14:textId="74D60A31" w:rsidR="00FA3AFB" w:rsidRPr="00FA3AFB" w:rsidRDefault="00FA3AFB" w:rsidP="00FA3AFB">
            <w:pPr>
              <w:jc w:val="center"/>
              <w:rPr>
                <w:b/>
                <w:sz w:val="20"/>
                <w:szCs w:val="20"/>
              </w:rPr>
            </w:pPr>
            <w:r w:rsidRPr="00FA3AFB">
              <w:rPr>
                <w:b/>
                <w:sz w:val="20"/>
                <w:szCs w:val="20"/>
              </w:rPr>
              <w:t>Mod II</w:t>
            </w:r>
          </w:p>
        </w:tc>
        <w:tc>
          <w:tcPr>
            <w:tcW w:w="900" w:type="dxa"/>
            <w:shd w:val="clear" w:color="auto" w:fill="D9E2F3" w:themeFill="accent5" w:themeFillTint="33"/>
          </w:tcPr>
          <w:p w14:paraId="06F694E1" w14:textId="76E99907" w:rsidR="00FA3AFB" w:rsidRPr="00FA3AFB" w:rsidRDefault="00FA3AFB" w:rsidP="00FA3AFB">
            <w:pPr>
              <w:jc w:val="center"/>
              <w:rPr>
                <w:b/>
                <w:sz w:val="20"/>
                <w:szCs w:val="20"/>
              </w:rPr>
            </w:pPr>
            <w:r w:rsidRPr="00FA3AFB">
              <w:rPr>
                <w:b/>
                <w:sz w:val="20"/>
                <w:szCs w:val="20"/>
              </w:rPr>
              <w:t>Mod I</w:t>
            </w:r>
          </w:p>
        </w:tc>
      </w:tr>
      <w:tr w:rsidR="008F31A5" w:rsidRPr="00967B1D" w14:paraId="7EA49C2E" w14:textId="77777777" w:rsidTr="00FA3AFB">
        <w:trPr>
          <w:trHeight w:val="1070"/>
        </w:trPr>
        <w:tc>
          <w:tcPr>
            <w:tcW w:w="7920" w:type="dxa"/>
          </w:tcPr>
          <w:p w14:paraId="3358140D" w14:textId="53C6502E" w:rsidR="008F31A5" w:rsidRPr="00967B1D" w:rsidRDefault="008F31A5" w:rsidP="00FA3AFB">
            <w:pPr>
              <w:jc w:val="both"/>
            </w:pPr>
            <w:r w:rsidRPr="00967B1D">
              <w:t xml:space="preserve">Each interested candidate will provide an </w:t>
            </w:r>
            <w:r w:rsidRPr="00967B1D">
              <w:rPr>
                <w:u w:val="single"/>
              </w:rPr>
              <w:t>initial application</w:t>
            </w:r>
            <w:r w:rsidRPr="00967B1D">
              <w:t xml:space="preserve"> with proof of course requirements.  Please make sure to review the </w:t>
            </w:r>
            <w:r w:rsidRPr="00967B1D">
              <w:rPr>
                <w:u w:val="single"/>
              </w:rPr>
              <w:t>Course Timelines</w:t>
            </w:r>
            <w:r w:rsidRPr="00967B1D">
              <w:t xml:space="preserve"> when completing your application.</w:t>
            </w:r>
            <w:r>
              <w:t xml:space="preserve">  Make </w:t>
            </w:r>
            <w:r w:rsidR="00D17B93">
              <w:t xml:space="preserve">sure to </w:t>
            </w:r>
            <w:r>
              <w:t xml:space="preserve">have a </w:t>
            </w:r>
            <w:r w:rsidRPr="006D4289">
              <w:rPr>
                <w:u w:val="single"/>
              </w:rPr>
              <w:t>course interest</w:t>
            </w:r>
            <w:r>
              <w:t xml:space="preserve"> form on file with Public Safety. </w:t>
            </w:r>
            <w:r w:rsidRPr="00967B1D">
              <w:t xml:space="preserve">  </w:t>
            </w:r>
          </w:p>
        </w:tc>
        <w:tc>
          <w:tcPr>
            <w:tcW w:w="900" w:type="dxa"/>
          </w:tcPr>
          <w:p w14:paraId="55060FBD" w14:textId="77777777" w:rsidR="008F31A5" w:rsidRPr="00967B1D" w:rsidRDefault="008F31A5" w:rsidP="00FA3AFB">
            <w:pPr>
              <w:jc w:val="center"/>
            </w:pPr>
            <w:r w:rsidRPr="00967B1D">
              <w:t>X</w:t>
            </w:r>
          </w:p>
        </w:tc>
        <w:tc>
          <w:tcPr>
            <w:tcW w:w="810" w:type="dxa"/>
          </w:tcPr>
          <w:p w14:paraId="64969768" w14:textId="77777777" w:rsidR="008F31A5" w:rsidRPr="00967B1D" w:rsidRDefault="008F31A5" w:rsidP="00FA3AFB">
            <w:pPr>
              <w:jc w:val="center"/>
            </w:pPr>
            <w:r w:rsidRPr="00967B1D">
              <w:t>X</w:t>
            </w:r>
          </w:p>
        </w:tc>
        <w:tc>
          <w:tcPr>
            <w:tcW w:w="900" w:type="dxa"/>
          </w:tcPr>
          <w:p w14:paraId="003B5125" w14:textId="77777777" w:rsidR="008F31A5" w:rsidRPr="00967B1D" w:rsidRDefault="008F31A5" w:rsidP="00FA3AFB">
            <w:pPr>
              <w:jc w:val="center"/>
            </w:pPr>
            <w:r w:rsidRPr="00967B1D">
              <w:t>X</w:t>
            </w:r>
          </w:p>
        </w:tc>
      </w:tr>
      <w:tr w:rsidR="008F31A5" w:rsidRPr="00967B1D" w14:paraId="6C4C8879" w14:textId="77777777" w:rsidTr="00FA3AFB">
        <w:trPr>
          <w:trHeight w:val="890"/>
        </w:trPr>
        <w:tc>
          <w:tcPr>
            <w:tcW w:w="7920" w:type="dxa"/>
          </w:tcPr>
          <w:p w14:paraId="0C088335" w14:textId="0F0DD3BC" w:rsidR="008F31A5" w:rsidRPr="00A1450A" w:rsidRDefault="008F31A5" w:rsidP="00FA3AFB">
            <w:pPr>
              <w:jc w:val="both"/>
            </w:pPr>
            <w:r w:rsidRPr="00231E94">
              <w:rPr>
                <w:b/>
              </w:rPr>
              <w:t>PelletB</w:t>
            </w:r>
            <w:r w:rsidRPr="00A1450A">
              <w:t xml:space="preserve">.  A PelletB score will be a required for ALL students.  Scores must be </w:t>
            </w:r>
            <w:r w:rsidRPr="00A1450A">
              <w:rPr>
                <w:u w:val="single"/>
              </w:rPr>
              <w:t>12-months current</w:t>
            </w:r>
            <w:r w:rsidRPr="00A1450A">
              <w:t xml:space="preserve"> and should meet the P.O.S.T. benchmark of 42.0.  There is no disqualification if scores are below the benchmark; however, a consultation with an academy facilitator will be required</w:t>
            </w:r>
            <w:r>
              <w:t xml:space="preserve"> for scores below 42.0</w:t>
            </w:r>
            <w:r w:rsidRPr="00A1450A">
              <w:t>.</w:t>
            </w:r>
            <w:r w:rsidR="006D4289">
              <w:t xml:space="preserve">  We will not schedule make-up exams.  Please find a location to test if you are unable to attend the date(s) we provide.</w:t>
            </w:r>
            <w:r w:rsidRPr="00A1450A">
              <w:t xml:space="preserve">  </w:t>
            </w:r>
          </w:p>
          <w:p w14:paraId="3D9E38BC" w14:textId="77777777" w:rsidR="008F31A5" w:rsidRPr="00A1450A" w:rsidRDefault="008F31A5" w:rsidP="00FA3AFB">
            <w:pPr>
              <w:jc w:val="both"/>
            </w:pPr>
          </w:p>
        </w:tc>
        <w:tc>
          <w:tcPr>
            <w:tcW w:w="900" w:type="dxa"/>
          </w:tcPr>
          <w:p w14:paraId="79F34BC6" w14:textId="77777777" w:rsidR="008F31A5" w:rsidRPr="00967B1D" w:rsidRDefault="008F31A5" w:rsidP="00FA3AFB">
            <w:pPr>
              <w:jc w:val="center"/>
            </w:pPr>
            <w:r>
              <w:t>X</w:t>
            </w:r>
          </w:p>
        </w:tc>
        <w:tc>
          <w:tcPr>
            <w:tcW w:w="810" w:type="dxa"/>
          </w:tcPr>
          <w:p w14:paraId="05AEF613" w14:textId="77777777" w:rsidR="008F31A5" w:rsidRPr="00967B1D" w:rsidRDefault="008F31A5" w:rsidP="00FA3AFB">
            <w:pPr>
              <w:jc w:val="center"/>
            </w:pPr>
            <w:r>
              <w:t>X</w:t>
            </w:r>
          </w:p>
        </w:tc>
        <w:tc>
          <w:tcPr>
            <w:tcW w:w="900" w:type="dxa"/>
          </w:tcPr>
          <w:p w14:paraId="2422F638" w14:textId="77777777" w:rsidR="008F31A5" w:rsidRPr="00967B1D" w:rsidRDefault="008F31A5" w:rsidP="00FA3AFB">
            <w:pPr>
              <w:jc w:val="center"/>
            </w:pPr>
            <w:r>
              <w:t>X</w:t>
            </w:r>
          </w:p>
        </w:tc>
      </w:tr>
      <w:tr w:rsidR="00231E94" w:rsidRPr="00967B1D" w14:paraId="028F6D8D" w14:textId="77777777" w:rsidTr="00FA3AFB">
        <w:trPr>
          <w:trHeight w:val="890"/>
        </w:trPr>
        <w:tc>
          <w:tcPr>
            <w:tcW w:w="7920" w:type="dxa"/>
          </w:tcPr>
          <w:p w14:paraId="03EF87FE" w14:textId="77777777" w:rsidR="00231E94" w:rsidRDefault="00231E94" w:rsidP="00FA3AFB">
            <w:pPr>
              <w:rPr>
                <w:rFonts w:cs="Times New Roman"/>
                <w:color w:val="333333"/>
                <w:shd w:val="clear" w:color="auto" w:fill="FFFFFF"/>
              </w:rPr>
            </w:pPr>
            <w:r w:rsidRPr="00DE10A1">
              <w:rPr>
                <w:b/>
              </w:rPr>
              <w:t>POST Profile</w:t>
            </w:r>
            <w:r>
              <w:t xml:space="preserve">.  Proof of course completion.  </w:t>
            </w:r>
            <w:hyperlink r:id="rId11" w:history="1">
              <w:r w:rsidRPr="0044527A">
                <w:rPr>
                  <w:rStyle w:val="Hyperlink"/>
                  <w:rFonts w:cs="Times New Roman"/>
                  <w:shd w:val="clear" w:color="auto" w:fill="FFFFFF"/>
                </w:rPr>
                <w:t>https://post.ca.gov/post-profile</w:t>
              </w:r>
            </w:hyperlink>
          </w:p>
          <w:p w14:paraId="3B1ACBF4" w14:textId="279FE76B" w:rsidR="00231E94" w:rsidRPr="00A1450A" w:rsidRDefault="00231E94" w:rsidP="00FA3AFB">
            <w:pPr>
              <w:jc w:val="both"/>
              <w:rPr>
                <w:b/>
                <w:i/>
              </w:rPr>
            </w:pPr>
            <w:r>
              <w:rPr>
                <w:rFonts w:cs="Times New Roman"/>
              </w:rPr>
              <w:t xml:space="preserve">If </w:t>
            </w:r>
            <w:r w:rsidR="006D4289">
              <w:rPr>
                <w:rFonts w:cs="Times New Roman"/>
              </w:rPr>
              <w:t>enrolled in Modular III or</w:t>
            </w:r>
            <w:r>
              <w:rPr>
                <w:rFonts w:cs="Times New Roman"/>
              </w:rPr>
              <w:t xml:space="preserve"> II but not on your POST profile, you MUST provide unofficial transcripts proving enrollment or </w:t>
            </w:r>
            <w:r w:rsidR="006D4289">
              <w:rPr>
                <w:rFonts w:cs="Times New Roman"/>
              </w:rPr>
              <w:t xml:space="preserve">submit </w:t>
            </w:r>
            <w:r>
              <w:rPr>
                <w:rFonts w:cs="Times New Roman"/>
              </w:rPr>
              <w:t>a faculty verification letter.</w:t>
            </w:r>
          </w:p>
        </w:tc>
        <w:tc>
          <w:tcPr>
            <w:tcW w:w="900" w:type="dxa"/>
          </w:tcPr>
          <w:p w14:paraId="0E0F15B4" w14:textId="7070F086" w:rsidR="00231E94" w:rsidRDefault="00231E94" w:rsidP="00FA3AFB">
            <w:pPr>
              <w:jc w:val="center"/>
            </w:pPr>
          </w:p>
        </w:tc>
        <w:tc>
          <w:tcPr>
            <w:tcW w:w="810" w:type="dxa"/>
          </w:tcPr>
          <w:p w14:paraId="73C0477F" w14:textId="2CF7C589" w:rsidR="00231E94" w:rsidRDefault="00231E94" w:rsidP="00FA3AFB">
            <w:pPr>
              <w:jc w:val="center"/>
            </w:pPr>
            <w:r>
              <w:t>X</w:t>
            </w:r>
          </w:p>
        </w:tc>
        <w:tc>
          <w:tcPr>
            <w:tcW w:w="900" w:type="dxa"/>
          </w:tcPr>
          <w:p w14:paraId="3283BA50" w14:textId="3861DCF4" w:rsidR="00231E94" w:rsidRDefault="00231E94" w:rsidP="00FA3AFB">
            <w:pPr>
              <w:jc w:val="center"/>
            </w:pPr>
            <w:r>
              <w:t>X</w:t>
            </w:r>
          </w:p>
        </w:tc>
      </w:tr>
      <w:tr w:rsidR="00231E94" w:rsidRPr="00967B1D" w14:paraId="4B29FF92" w14:textId="77777777" w:rsidTr="00FA3AFB">
        <w:trPr>
          <w:trHeight w:val="890"/>
        </w:trPr>
        <w:tc>
          <w:tcPr>
            <w:tcW w:w="7920" w:type="dxa"/>
          </w:tcPr>
          <w:p w14:paraId="1D6661B9" w14:textId="0BC756A7" w:rsidR="00231E94" w:rsidRPr="006D4289" w:rsidRDefault="00231E94" w:rsidP="00FA3AFB">
            <w:pPr>
              <w:jc w:val="both"/>
            </w:pPr>
            <w:r w:rsidRPr="00231E94">
              <w:rPr>
                <w:rFonts w:cs="Times New Roman"/>
                <w:b/>
                <w:color w:val="333333"/>
                <w:shd w:val="clear" w:color="auto" w:fill="FFFFFF"/>
              </w:rPr>
              <w:t>Proficiency Exam.</w:t>
            </w:r>
            <w:r>
              <w:rPr>
                <w:rFonts w:cs="Times New Roman"/>
                <w:color w:val="333333"/>
                <w:shd w:val="clear" w:color="auto" w:fill="FFFFFF"/>
              </w:rPr>
              <w:t xml:space="preserve">  </w:t>
            </w:r>
            <w:r w:rsidRPr="00DE10A1">
              <w:rPr>
                <w:rFonts w:cs="Times New Roman"/>
                <w:color w:val="333333"/>
                <w:shd w:val="clear" w:color="auto" w:fill="FFFFFF"/>
              </w:rPr>
              <w:t>Training must be current in conformance with the requirements of Regulation 1080 Passage of the POST</w:t>
            </w:r>
            <w:r>
              <w:rPr>
                <w:rFonts w:cs="Times New Roman"/>
                <w:color w:val="333333"/>
                <w:shd w:val="clear" w:color="auto" w:fill="FFFFFF"/>
              </w:rPr>
              <w:t xml:space="preserve">-constructed Comprehensive </w:t>
            </w:r>
            <w:r w:rsidRPr="00DE10A1">
              <w:rPr>
                <w:rFonts w:cs="Times New Roman"/>
                <w:color w:val="333333"/>
                <w:shd w:val="clear" w:color="auto" w:fill="FFFFFF"/>
              </w:rPr>
              <w:t xml:space="preserve">End-of-Course Proficiency Test within the </w:t>
            </w:r>
            <w:r w:rsidRPr="00231E94">
              <w:rPr>
                <w:rFonts w:cs="Times New Roman"/>
                <w:color w:val="333333"/>
                <w:u w:val="single"/>
                <w:shd w:val="clear" w:color="auto" w:fill="FFFFFF"/>
              </w:rPr>
              <w:t>preceding 12 months</w:t>
            </w:r>
            <w:r>
              <w:rPr>
                <w:rFonts w:cs="Times New Roman"/>
                <w:color w:val="333333"/>
                <w:shd w:val="clear" w:color="auto" w:fill="FFFFFF"/>
              </w:rPr>
              <w:t>.</w:t>
            </w:r>
            <w:r w:rsidR="006D4289">
              <w:rPr>
                <w:rFonts w:cs="Times New Roman"/>
                <w:color w:val="333333"/>
                <w:shd w:val="clear" w:color="auto" w:fill="FFFFFF"/>
              </w:rPr>
              <w:t xml:space="preserve">  </w:t>
            </w:r>
            <w:r w:rsidR="006D4289">
              <w:t xml:space="preserve"> We will not schedule make-up exams.  Please find a location to test if you are unable to attend the date(s) we provide.  </w:t>
            </w:r>
          </w:p>
          <w:p w14:paraId="4482A7D7" w14:textId="77777777" w:rsidR="00231E94" w:rsidRPr="00A1450A" w:rsidRDefault="00231E94" w:rsidP="00FA3AFB">
            <w:pPr>
              <w:jc w:val="both"/>
              <w:rPr>
                <w:b/>
                <w:i/>
              </w:rPr>
            </w:pPr>
          </w:p>
        </w:tc>
        <w:tc>
          <w:tcPr>
            <w:tcW w:w="900" w:type="dxa"/>
          </w:tcPr>
          <w:p w14:paraId="636DBE24" w14:textId="0F2C614E" w:rsidR="00231E94" w:rsidRDefault="002417BE" w:rsidP="00FA3AFB">
            <w:pPr>
              <w:jc w:val="center"/>
            </w:pPr>
            <w:r>
              <w:t>X</w:t>
            </w:r>
          </w:p>
        </w:tc>
        <w:tc>
          <w:tcPr>
            <w:tcW w:w="810" w:type="dxa"/>
          </w:tcPr>
          <w:p w14:paraId="04245F85" w14:textId="7BBFAAF4" w:rsidR="00231E94" w:rsidRDefault="00231E94" w:rsidP="00FA3AFB">
            <w:pPr>
              <w:jc w:val="center"/>
            </w:pPr>
            <w:r>
              <w:t>X</w:t>
            </w:r>
          </w:p>
        </w:tc>
        <w:tc>
          <w:tcPr>
            <w:tcW w:w="900" w:type="dxa"/>
          </w:tcPr>
          <w:p w14:paraId="02712F23" w14:textId="030E4E0D" w:rsidR="00231E94" w:rsidRDefault="00231E94" w:rsidP="00FA3AFB">
            <w:pPr>
              <w:jc w:val="center"/>
            </w:pPr>
            <w:r>
              <w:t>X</w:t>
            </w:r>
          </w:p>
        </w:tc>
      </w:tr>
      <w:tr w:rsidR="00231E94" w:rsidRPr="00967B1D" w14:paraId="2AEEE796" w14:textId="77777777" w:rsidTr="00FA3AFB">
        <w:trPr>
          <w:trHeight w:val="890"/>
        </w:trPr>
        <w:tc>
          <w:tcPr>
            <w:tcW w:w="7920" w:type="dxa"/>
          </w:tcPr>
          <w:p w14:paraId="4F1C8AC2" w14:textId="77777777" w:rsidR="00231E94" w:rsidRPr="00967B1D" w:rsidRDefault="00231E94" w:rsidP="00FA3AFB">
            <w:pPr>
              <w:jc w:val="both"/>
            </w:pPr>
            <w:r w:rsidRPr="00967B1D">
              <w:t>Application Document:</w:t>
            </w:r>
          </w:p>
          <w:p w14:paraId="1504179C" w14:textId="77777777" w:rsidR="00231E94" w:rsidRPr="00967B1D" w:rsidRDefault="00231E94" w:rsidP="00FA3AFB">
            <w:pPr>
              <w:widowControl w:val="0"/>
              <w:numPr>
                <w:ilvl w:val="0"/>
                <w:numId w:val="16"/>
              </w:numPr>
              <w:autoSpaceDE w:val="0"/>
              <w:autoSpaceDN w:val="0"/>
              <w:adjustRightInd w:val="0"/>
            </w:pPr>
            <w:r w:rsidRPr="00967B1D">
              <w:rPr>
                <w:b/>
                <w:i/>
              </w:rPr>
              <w:t>Task Completion Checklist</w:t>
            </w:r>
            <w:r w:rsidRPr="00967B1D">
              <w:t xml:space="preserve">.   The Task Completion Checklist will be the cover sheet for your application documents. </w:t>
            </w:r>
            <w:r>
              <w:t xml:space="preserve"> </w:t>
            </w:r>
          </w:p>
        </w:tc>
        <w:tc>
          <w:tcPr>
            <w:tcW w:w="900" w:type="dxa"/>
          </w:tcPr>
          <w:p w14:paraId="590A7B0F" w14:textId="77777777" w:rsidR="00231E94" w:rsidRPr="00967B1D" w:rsidRDefault="00231E94" w:rsidP="00FA3AFB">
            <w:pPr>
              <w:jc w:val="center"/>
            </w:pPr>
            <w:r>
              <w:t>X</w:t>
            </w:r>
          </w:p>
        </w:tc>
        <w:tc>
          <w:tcPr>
            <w:tcW w:w="810" w:type="dxa"/>
          </w:tcPr>
          <w:p w14:paraId="021FE1EB" w14:textId="77777777" w:rsidR="00231E94" w:rsidRPr="00967B1D" w:rsidRDefault="00231E94" w:rsidP="00FA3AFB">
            <w:pPr>
              <w:jc w:val="center"/>
            </w:pPr>
            <w:r>
              <w:t>X</w:t>
            </w:r>
          </w:p>
        </w:tc>
        <w:tc>
          <w:tcPr>
            <w:tcW w:w="900" w:type="dxa"/>
          </w:tcPr>
          <w:p w14:paraId="1C2AA454" w14:textId="77777777" w:rsidR="00231E94" w:rsidRPr="00967B1D" w:rsidRDefault="00231E94" w:rsidP="00FA3AFB">
            <w:pPr>
              <w:jc w:val="center"/>
            </w:pPr>
            <w:r>
              <w:t>X</w:t>
            </w:r>
          </w:p>
        </w:tc>
      </w:tr>
      <w:tr w:rsidR="00231E94" w:rsidRPr="00967B1D" w14:paraId="0B7D661A" w14:textId="77777777" w:rsidTr="00FA3AFB">
        <w:trPr>
          <w:trHeight w:val="890"/>
        </w:trPr>
        <w:tc>
          <w:tcPr>
            <w:tcW w:w="7920" w:type="dxa"/>
          </w:tcPr>
          <w:p w14:paraId="2A373165" w14:textId="77777777" w:rsidR="00231E94" w:rsidRPr="00967B1D" w:rsidRDefault="00231E94" w:rsidP="00FA3AFB">
            <w:pPr>
              <w:widowControl w:val="0"/>
              <w:autoSpaceDE w:val="0"/>
              <w:autoSpaceDN w:val="0"/>
              <w:adjustRightInd w:val="0"/>
            </w:pPr>
            <w:r w:rsidRPr="00967B1D">
              <w:t>Application Document:</w:t>
            </w:r>
          </w:p>
          <w:p w14:paraId="226EC99C" w14:textId="77777777" w:rsidR="00231E94" w:rsidRPr="00967B1D" w:rsidRDefault="00231E94" w:rsidP="00FA3AFB">
            <w:pPr>
              <w:widowControl w:val="0"/>
              <w:numPr>
                <w:ilvl w:val="0"/>
                <w:numId w:val="16"/>
              </w:numPr>
              <w:autoSpaceDE w:val="0"/>
              <w:autoSpaceDN w:val="0"/>
              <w:adjustRightInd w:val="0"/>
              <w:rPr>
                <w:i/>
                <w:u w:val="single"/>
              </w:rPr>
            </w:pPr>
            <w:r w:rsidRPr="00967B1D">
              <w:rPr>
                <w:b/>
                <w:i/>
              </w:rPr>
              <w:t>Application</w:t>
            </w:r>
            <w:r w:rsidRPr="00967B1D">
              <w:t>.  Compl</w:t>
            </w:r>
            <w:r>
              <w:t xml:space="preserve">ete Modular Academy </w:t>
            </w:r>
            <w:r w:rsidRPr="00967B1D">
              <w:t xml:space="preserve">Application </w:t>
            </w:r>
            <w:r>
              <w:t>1-6</w:t>
            </w:r>
            <w:r w:rsidRPr="00967B1D">
              <w:t xml:space="preserve"> questions</w:t>
            </w:r>
          </w:p>
        </w:tc>
        <w:tc>
          <w:tcPr>
            <w:tcW w:w="900" w:type="dxa"/>
          </w:tcPr>
          <w:p w14:paraId="0F3917F4" w14:textId="77777777" w:rsidR="00231E94" w:rsidRPr="00967B1D" w:rsidRDefault="00231E94" w:rsidP="00FA3AFB">
            <w:pPr>
              <w:jc w:val="center"/>
            </w:pPr>
            <w:r>
              <w:t>X</w:t>
            </w:r>
          </w:p>
        </w:tc>
        <w:tc>
          <w:tcPr>
            <w:tcW w:w="810" w:type="dxa"/>
          </w:tcPr>
          <w:p w14:paraId="1C589A8C" w14:textId="77777777" w:rsidR="00231E94" w:rsidRPr="00967B1D" w:rsidRDefault="00231E94" w:rsidP="00FA3AFB">
            <w:pPr>
              <w:jc w:val="center"/>
            </w:pPr>
            <w:r>
              <w:t>X</w:t>
            </w:r>
          </w:p>
        </w:tc>
        <w:tc>
          <w:tcPr>
            <w:tcW w:w="900" w:type="dxa"/>
          </w:tcPr>
          <w:p w14:paraId="0E2DBB76" w14:textId="77777777" w:rsidR="00231E94" w:rsidRPr="00967B1D" w:rsidRDefault="00231E94" w:rsidP="00FA3AFB">
            <w:pPr>
              <w:jc w:val="center"/>
            </w:pPr>
            <w:r>
              <w:t>X</w:t>
            </w:r>
          </w:p>
        </w:tc>
      </w:tr>
      <w:tr w:rsidR="00231E94" w:rsidRPr="00967B1D" w14:paraId="73481D53" w14:textId="77777777" w:rsidTr="00FA3AFB">
        <w:trPr>
          <w:trHeight w:val="890"/>
        </w:trPr>
        <w:tc>
          <w:tcPr>
            <w:tcW w:w="7920" w:type="dxa"/>
          </w:tcPr>
          <w:p w14:paraId="64C2AAD1" w14:textId="77777777" w:rsidR="00231E94" w:rsidRPr="00967B1D" w:rsidRDefault="00231E94" w:rsidP="00FA3AFB">
            <w:pPr>
              <w:widowControl w:val="0"/>
              <w:autoSpaceDE w:val="0"/>
              <w:autoSpaceDN w:val="0"/>
              <w:adjustRightInd w:val="0"/>
            </w:pPr>
            <w:r w:rsidRPr="00967B1D">
              <w:t>Application Document:</w:t>
            </w:r>
          </w:p>
          <w:p w14:paraId="1B1FF6AF" w14:textId="77777777" w:rsidR="00231E94" w:rsidRPr="00967B1D" w:rsidRDefault="00231E94" w:rsidP="00FA3AFB">
            <w:pPr>
              <w:pStyle w:val="ListParagraph"/>
              <w:numPr>
                <w:ilvl w:val="0"/>
                <w:numId w:val="16"/>
              </w:numPr>
              <w:rPr>
                <w:i/>
              </w:rPr>
            </w:pPr>
            <w:r w:rsidRPr="00967B1D">
              <w:rPr>
                <w:b/>
                <w:i/>
              </w:rPr>
              <w:t>Academy Disqualifier</w:t>
            </w:r>
            <w:r w:rsidRPr="00967B1D">
              <w:rPr>
                <w:i/>
              </w:rPr>
              <w:t>.  If not submitted with PelletB Testing, please include with your application.</w:t>
            </w:r>
          </w:p>
          <w:p w14:paraId="34475A7C" w14:textId="77777777" w:rsidR="00231E94" w:rsidRPr="00967B1D" w:rsidRDefault="00231E94" w:rsidP="00FA3AFB">
            <w:pPr>
              <w:pStyle w:val="ListParagraph"/>
              <w:widowControl w:val="0"/>
              <w:tabs>
                <w:tab w:val="left" w:pos="720"/>
              </w:tabs>
              <w:autoSpaceDE w:val="0"/>
              <w:autoSpaceDN w:val="0"/>
              <w:adjustRightInd w:val="0"/>
            </w:pPr>
          </w:p>
        </w:tc>
        <w:tc>
          <w:tcPr>
            <w:tcW w:w="900" w:type="dxa"/>
          </w:tcPr>
          <w:p w14:paraId="306728C1" w14:textId="77777777" w:rsidR="00231E94" w:rsidRPr="00967B1D" w:rsidRDefault="00231E94" w:rsidP="00FA3AFB">
            <w:pPr>
              <w:jc w:val="center"/>
            </w:pPr>
            <w:r>
              <w:t>X</w:t>
            </w:r>
          </w:p>
        </w:tc>
        <w:tc>
          <w:tcPr>
            <w:tcW w:w="810" w:type="dxa"/>
          </w:tcPr>
          <w:p w14:paraId="00934890" w14:textId="77777777" w:rsidR="00231E94" w:rsidRPr="00967B1D" w:rsidRDefault="00231E94" w:rsidP="00FA3AFB">
            <w:pPr>
              <w:jc w:val="center"/>
            </w:pPr>
            <w:r>
              <w:t>X</w:t>
            </w:r>
          </w:p>
        </w:tc>
        <w:tc>
          <w:tcPr>
            <w:tcW w:w="900" w:type="dxa"/>
          </w:tcPr>
          <w:p w14:paraId="2D5364A0" w14:textId="77777777" w:rsidR="00231E94" w:rsidRPr="00967B1D" w:rsidRDefault="00231E94" w:rsidP="00FA3AFB">
            <w:pPr>
              <w:jc w:val="center"/>
            </w:pPr>
            <w:r>
              <w:t>X</w:t>
            </w:r>
          </w:p>
        </w:tc>
      </w:tr>
      <w:tr w:rsidR="00231E94" w:rsidRPr="00967B1D" w14:paraId="6C231BBF" w14:textId="77777777" w:rsidTr="00FA3AFB">
        <w:trPr>
          <w:trHeight w:val="971"/>
        </w:trPr>
        <w:tc>
          <w:tcPr>
            <w:tcW w:w="7920" w:type="dxa"/>
          </w:tcPr>
          <w:p w14:paraId="3099DE45" w14:textId="77777777" w:rsidR="00231E94" w:rsidRPr="00967B1D" w:rsidRDefault="00231E94" w:rsidP="00FA3AFB">
            <w:pPr>
              <w:widowControl w:val="0"/>
              <w:tabs>
                <w:tab w:val="left" w:pos="720"/>
              </w:tabs>
              <w:autoSpaceDE w:val="0"/>
              <w:autoSpaceDN w:val="0"/>
              <w:adjustRightInd w:val="0"/>
            </w:pPr>
            <w:r w:rsidRPr="00967B1D">
              <w:t>Application Document:</w:t>
            </w:r>
          </w:p>
          <w:p w14:paraId="19F0C886" w14:textId="77777777" w:rsidR="00231E94" w:rsidRPr="00967B1D" w:rsidRDefault="00231E94" w:rsidP="00FA3AFB">
            <w:pPr>
              <w:pStyle w:val="ListParagraph"/>
              <w:widowControl w:val="0"/>
              <w:numPr>
                <w:ilvl w:val="0"/>
                <w:numId w:val="16"/>
              </w:numPr>
              <w:tabs>
                <w:tab w:val="left" w:pos="720"/>
              </w:tabs>
              <w:autoSpaceDE w:val="0"/>
              <w:autoSpaceDN w:val="0"/>
              <w:adjustRightInd w:val="0"/>
            </w:pPr>
            <w:r w:rsidRPr="00967B1D">
              <w:rPr>
                <w:b/>
                <w:i/>
              </w:rPr>
              <w:t>California Driver’s License</w:t>
            </w:r>
            <w:r w:rsidRPr="00967B1D">
              <w:t xml:space="preserve">.  Possess, without restrictions, a </w:t>
            </w:r>
            <w:r w:rsidRPr="00967B1D">
              <w:rPr>
                <w:b/>
                <w:u w:val="single"/>
              </w:rPr>
              <w:t>valid</w:t>
            </w:r>
            <w:r w:rsidRPr="00967B1D">
              <w:rPr>
                <w:b/>
              </w:rPr>
              <w:t xml:space="preserve"> </w:t>
            </w:r>
            <w:r w:rsidRPr="00967B1D">
              <w:t xml:space="preserve">California Driver’s License.  Active Duty Military may possess a valid out-of-state driver’s license without restrictions.  </w:t>
            </w:r>
          </w:p>
          <w:p w14:paraId="45496CC9" w14:textId="77777777" w:rsidR="00231E94" w:rsidRPr="00967B1D" w:rsidRDefault="00231E94" w:rsidP="00FA3AFB">
            <w:pPr>
              <w:widowControl w:val="0"/>
              <w:autoSpaceDE w:val="0"/>
              <w:autoSpaceDN w:val="0"/>
              <w:adjustRightInd w:val="0"/>
            </w:pPr>
          </w:p>
        </w:tc>
        <w:tc>
          <w:tcPr>
            <w:tcW w:w="900" w:type="dxa"/>
          </w:tcPr>
          <w:p w14:paraId="2CDF2606" w14:textId="77777777" w:rsidR="00231E94" w:rsidRPr="00967B1D" w:rsidRDefault="00231E94" w:rsidP="00FA3AFB">
            <w:pPr>
              <w:jc w:val="center"/>
            </w:pPr>
            <w:r w:rsidRPr="008A00A0">
              <w:t>X</w:t>
            </w:r>
          </w:p>
        </w:tc>
        <w:tc>
          <w:tcPr>
            <w:tcW w:w="810" w:type="dxa"/>
          </w:tcPr>
          <w:p w14:paraId="07C28734" w14:textId="77777777" w:rsidR="00231E94" w:rsidRPr="00967B1D" w:rsidRDefault="00231E94" w:rsidP="00FA3AFB">
            <w:pPr>
              <w:jc w:val="center"/>
            </w:pPr>
            <w:r w:rsidRPr="008A00A0">
              <w:t>X</w:t>
            </w:r>
          </w:p>
        </w:tc>
        <w:tc>
          <w:tcPr>
            <w:tcW w:w="900" w:type="dxa"/>
          </w:tcPr>
          <w:p w14:paraId="4CC99342" w14:textId="77777777" w:rsidR="00231E94" w:rsidRPr="00967B1D" w:rsidRDefault="00231E94" w:rsidP="00FA3AFB">
            <w:pPr>
              <w:jc w:val="center"/>
            </w:pPr>
            <w:r w:rsidRPr="008A00A0">
              <w:t>X</w:t>
            </w:r>
          </w:p>
        </w:tc>
      </w:tr>
      <w:tr w:rsidR="00231E94" w:rsidRPr="00967B1D" w14:paraId="3636B5E4" w14:textId="77777777" w:rsidTr="00FA3AFB">
        <w:trPr>
          <w:trHeight w:val="971"/>
        </w:trPr>
        <w:tc>
          <w:tcPr>
            <w:tcW w:w="7920" w:type="dxa"/>
          </w:tcPr>
          <w:p w14:paraId="19EC6740" w14:textId="77777777" w:rsidR="00231E94" w:rsidRPr="00967B1D" w:rsidRDefault="00231E94" w:rsidP="00FA3AFB">
            <w:pPr>
              <w:widowControl w:val="0"/>
              <w:tabs>
                <w:tab w:val="left" w:pos="720"/>
              </w:tabs>
              <w:autoSpaceDE w:val="0"/>
              <w:autoSpaceDN w:val="0"/>
              <w:adjustRightInd w:val="0"/>
            </w:pPr>
            <w:r w:rsidRPr="00967B1D">
              <w:t xml:space="preserve">Application Document: </w:t>
            </w:r>
          </w:p>
          <w:p w14:paraId="7CD43304" w14:textId="50D35D61" w:rsidR="00231E94" w:rsidRPr="00967B1D" w:rsidRDefault="00231E94" w:rsidP="00A9773B">
            <w:pPr>
              <w:pStyle w:val="ListParagraph"/>
              <w:widowControl w:val="0"/>
              <w:numPr>
                <w:ilvl w:val="0"/>
                <w:numId w:val="16"/>
              </w:numPr>
              <w:tabs>
                <w:tab w:val="left" w:pos="720"/>
              </w:tabs>
              <w:autoSpaceDE w:val="0"/>
              <w:autoSpaceDN w:val="0"/>
              <w:adjustRightInd w:val="0"/>
            </w:pPr>
            <w:r w:rsidRPr="00C10F4A">
              <w:rPr>
                <w:b/>
                <w:i/>
              </w:rPr>
              <w:t>DMV Abstract-Copy of your driving record</w:t>
            </w:r>
            <w:r w:rsidRPr="00967B1D">
              <w:t xml:space="preserve"> and license status (“long form”) from Department of Motor Vehicles. </w:t>
            </w:r>
          </w:p>
          <w:p w14:paraId="73B61291" w14:textId="77777777" w:rsidR="00231E94" w:rsidRPr="00967B1D" w:rsidRDefault="00231E94" w:rsidP="00FA3AFB">
            <w:pPr>
              <w:pStyle w:val="ListParagraph"/>
              <w:widowControl w:val="0"/>
              <w:numPr>
                <w:ilvl w:val="1"/>
                <w:numId w:val="16"/>
              </w:numPr>
              <w:tabs>
                <w:tab w:val="left" w:pos="720"/>
              </w:tabs>
              <w:autoSpaceDE w:val="0"/>
              <w:autoSpaceDN w:val="0"/>
              <w:adjustRightInd w:val="0"/>
            </w:pPr>
            <w:r w:rsidRPr="00967B1D">
              <w:t xml:space="preserve">DMV Link:  </w:t>
            </w:r>
            <w:hyperlink r:id="rId12" w:history="1">
              <w:r w:rsidRPr="00967B1D">
                <w:rPr>
                  <w:rStyle w:val="Hyperlink"/>
                </w:rPr>
                <w:t>On-Line Request Form</w:t>
              </w:r>
            </w:hyperlink>
            <w:r w:rsidRPr="00967B1D">
              <w:t xml:space="preserve">   </w:t>
            </w:r>
            <w:hyperlink r:id="rId13" w:history="1">
              <w:r w:rsidRPr="00967B1D">
                <w:rPr>
                  <w:rStyle w:val="Hyperlink"/>
                </w:rPr>
                <w:t>FFDL15 Information Link</w:t>
              </w:r>
            </w:hyperlink>
          </w:p>
          <w:p w14:paraId="2AF33718" w14:textId="77777777" w:rsidR="00231E94" w:rsidRPr="00967B1D" w:rsidRDefault="00231E94" w:rsidP="00FA3AFB">
            <w:pPr>
              <w:pStyle w:val="ListParagraph"/>
              <w:widowControl w:val="0"/>
              <w:numPr>
                <w:ilvl w:val="1"/>
                <w:numId w:val="16"/>
              </w:numPr>
              <w:tabs>
                <w:tab w:val="left" w:pos="720"/>
              </w:tabs>
              <w:autoSpaceDE w:val="0"/>
              <w:autoSpaceDN w:val="0"/>
              <w:adjustRightInd w:val="0"/>
            </w:pPr>
            <w:r w:rsidRPr="00967B1D">
              <w:t xml:space="preserve">May not be older than six (6) month from date of the submission of this application.  </w:t>
            </w:r>
          </w:p>
          <w:p w14:paraId="363C8B12" w14:textId="77777777" w:rsidR="00231E94" w:rsidRDefault="00231E94" w:rsidP="00FA3AFB">
            <w:pPr>
              <w:widowControl w:val="0"/>
              <w:tabs>
                <w:tab w:val="left" w:pos="720"/>
              </w:tabs>
              <w:autoSpaceDE w:val="0"/>
              <w:autoSpaceDN w:val="0"/>
              <w:adjustRightInd w:val="0"/>
            </w:pPr>
          </w:p>
          <w:p w14:paraId="4F955548" w14:textId="10FC32FB" w:rsidR="00B64CD0" w:rsidRPr="00967B1D" w:rsidRDefault="00B64CD0" w:rsidP="00FA3AFB">
            <w:pPr>
              <w:widowControl w:val="0"/>
              <w:tabs>
                <w:tab w:val="left" w:pos="720"/>
              </w:tabs>
              <w:autoSpaceDE w:val="0"/>
              <w:autoSpaceDN w:val="0"/>
              <w:adjustRightInd w:val="0"/>
            </w:pPr>
          </w:p>
        </w:tc>
        <w:tc>
          <w:tcPr>
            <w:tcW w:w="900" w:type="dxa"/>
          </w:tcPr>
          <w:p w14:paraId="2EF58286" w14:textId="77777777" w:rsidR="00231E94" w:rsidRPr="00967B1D" w:rsidRDefault="00231E94" w:rsidP="00FA3AFB">
            <w:pPr>
              <w:jc w:val="center"/>
            </w:pPr>
            <w:r>
              <w:t>X</w:t>
            </w:r>
          </w:p>
        </w:tc>
        <w:tc>
          <w:tcPr>
            <w:tcW w:w="810" w:type="dxa"/>
          </w:tcPr>
          <w:p w14:paraId="1B9D2094" w14:textId="77777777" w:rsidR="00231E94" w:rsidRPr="00967B1D" w:rsidRDefault="00231E94" w:rsidP="00FA3AFB">
            <w:pPr>
              <w:jc w:val="center"/>
            </w:pPr>
            <w:r>
              <w:t>X</w:t>
            </w:r>
          </w:p>
        </w:tc>
        <w:tc>
          <w:tcPr>
            <w:tcW w:w="900" w:type="dxa"/>
          </w:tcPr>
          <w:p w14:paraId="75F795B2" w14:textId="77777777" w:rsidR="00231E94" w:rsidRPr="00967B1D" w:rsidRDefault="00231E94" w:rsidP="00FA3AFB">
            <w:pPr>
              <w:jc w:val="center"/>
            </w:pPr>
            <w:r>
              <w:t>X</w:t>
            </w:r>
          </w:p>
        </w:tc>
      </w:tr>
      <w:tr w:rsidR="00FA3AFB" w:rsidRPr="00967B1D" w14:paraId="496EB63D" w14:textId="77777777" w:rsidTr="00FA3AFB">
        <w:trPr>
          <w:trHeight w:val="440"/>
        </w:trPr>
        <w:tc>
          <w:tcPr>
            <w:tcW w:w="7920" w:type="dxa"/>
            <w:shd w:val="clear" w:color="auto" w:fill="D9E2F3" w:themeFill="accent5" w:themeFillTint="33"/>
          </w:tcPr>
          <w:p w14:paraId="71D97219" w14:textId="31E0B3F9" w:rsidR="00FA3AFB" w:rsidRPr="00967B1D" w:rsidRDefault="00FA3AFB" w:rsidP="00FA3AFB">
            <w:r w:rsidRPr="00FA3AFB">
              <w:rPr>
                <w:b/>
              </w:rPr>
              <w:lastRenderedPageBreak/>
              <w:t>Course Requirements</w:t>
            </w:r>
            <w:r>
              <w:t xml:space="preserve"> </w:t>
            </w:r>
            <w:r w:rsidRPr="00FA3AFB">
              <w:rPr>
                <w:i/>
              </w:rPr>
              <w:t>(subject to change)</w:t>
            </w:r>
          </w:p>
        </w:tc>
        <w:tc>
          <w:tcPr>
            <w:tcW w:w="900" w:type="dxa"/>
            <w:shd w:val="clear" w:color="auto" w:fill="D9E2F3" w:themeFill="accent5" w:themeFillTint="33"/>
          </w:tcPr>
          <w:p w14:paraId="3DFB2730" w14:textId="14651D85" w:rsidR="00FA3AFB" w:rsidRDefault="00FA3AFB" w:rsidP="00FA3AFB">
            <w:pPr>
              <w:jc w:val="center"/>
            </w:pPr>
            <w:r w:rsidRPr="00FA3AFB">
              <w:rPr>
                <w:b/>
                <w:sz w:val="20"/>
                <w:szCs w:val="20"/>
              </w:rPr>
              <w:t>Mod III</w:t>
            </w:r>
          </w:p>
        </w:tc>
        <w:tc>
          <w:tcPr>
            <w:tcW w:w="810" w:type="dxa"/>
            <w:shd w:val="clear" w:color="auto" w:fill="D9E2F3" w:themeFill="accent5" w:themeFillTint="33"/>
          </w:tcPr>
          <w:p w14:paraId="671B2AE3" w14:textId="062A246D" w:rsidR="00FA3AFB" w:rsidRDefault="00FA3AFB" w:rsidP="00FA3AFB">
            <w:pPr>
              <w:jc w:val="center"/>
            </w:pPr>
            <w:r w:rsidRPr="00FA3AFB">
              <w:rPr>
                <w:b/>
                <w:sz w:val="20"/>
                <w:szCs w:val="20"/>
              </w:rPr>
              <w:t>Mod II</w:t>
            </w:r>
          </w:p>
        </w:tc>
        <w:tc>
          <w:tcPr>
            <w:tcW w:w="900" w:type="dxa"/>
            <w:shd w:val="clear" w:color="auto" w:fill="D9E2F3" w:themeFill="accent5" w:themeFillTint="33"/>
          </w:tcPr>
          <w:p w14:paraId="18492720" w14:textId="19C42A6A" w:rsidR="00FA3AFB" w:rsidRDefault="00FA3AFB" w:rsidP="00FA3AFB">
            <w:pPr>
              <w:jc w:val="center"/>
            </w:pPr>
            <w:r w:rsidRPr="00FA3AFB">
              <w:rPr>
                <w:b/>
                <w:sz w:val="20"/>
                <w:szCs w:val="20"/>
              </w:rPr>
              <w:t>Mod I</w:t>
            </w:r>
          </w:p>
        </w:tc>
      </w:tr>
      <w:tr w:rsidR="00FA3AFB" w:rsidRPr="00967B1D" w14:paraId="6B012A64" w14:textId="77777777" w:rsidTr="00FA3AFB">
        <w:trPr>
          <w:trHeight w:val="971"/>
        </w:trPr>
        <w:tc>
          <w:tcPr>
            <w:tcW w:w="7920" w:type="dxa"/>
          </w:tcPr>
          <w:p w14:paraId="6BECB8C7" w14:textId="77777777" w:rsidR="00FA3AFB" w:rsidRPr="00967B1D" w:rsidRDefault="00FA3AFB" w:rsidP="00FA3AFB">
            <w:r w:rsidRPr="00967B1D">
              <w:t>Application Document:</w:t>
            </w:r>
          </w:p>
          <w:p w14:paraId="73799909" w14:textId="77777777" w:rsidR="00FA3AFB" w:rsidRPr="00967B1D" w:rsidRDefault="00FA3AFB" w:rsidP="00FA3AFB">
            <w:pPr>
              <w:pStyle w:val="ListParagraph"/>
              <w:numPr>
                <w:ilvl w:val="0"/>
                <w:numId w:val="16"/>
              </w:numPr>
            </w:pPr>
            <w:r w:rsidRPr="00967B1D">
              <w:rPr>
                <w:b/>
                <w:i/>
              </w:rPr>
              <w:t>Car Registration and Auto Insurance</w:t>
            </w:r>
            <w:r w:rsidRPr="00967B1D">
              <w:t>.  Proof of a valid car registration and auto insurance.  This will be a requirement for the Emergency Vehicle Operations Course (EVOC).  All students must be insured drivers.</w:t>
            </w:r>
          </w:p>
          <w:p w14:paraId="1AF0DA18" w14:textId="77777777" w:rsidR="00FA3AFB" w:rsidRPr="00967B1D" w:rsidRDefault="00FA3AFB" w:rsidP="00FA3AFB">
            <w:pPr>
              <w:widowControl w:val="0"/>
              <w:tabs>
                <w:tab w:val="left" w:pos="720"/>
              </w:tabs>
              <w:autoSpaceDE w:val="0"/>
              <w:autoSpaceDN w:val="0"/>
              <w:adjustRightInd w:val="0"/>
            </w:pPr>
          </w:p>
        </w:tc>
        <w:tc>
          <w:tcPr>
            <w:tcW w:w="900" w:type="dxa"/>
          </w:tcPr>
          <w:p w14:paraId="24EB8CE2" w14:textId="77777777" w:rsidR="00FA3AFB" w:rsidRPr="00967B1D" w:rsidRDefault="00FA3AFB" w:rsidP="00FA3AFB">
            <w:pPr>
              <w:jc w:val="center"/>
            </w:pPr>
            <w:r>
              <w:t>X</w:t>
            </w:r>
          </w:p>
        </w:tc>
        <w:tc>
          <w:tcPr>
            <w:tcW w:w="810" w:type="dxa"/>
          </w:tcPr>
          <w:p w14:paraId="7B887C7C" w14:textId="77777777" w:rsidR="00FA3AFB" w:rsidRPr="00967B1D" w:rsidRDefault="00FA3AFB" w:rsidP="00FA3AFB">
            <w:pPr>
              <w:jc w:val="center"/>
            </w:pPr>
            <w:r>
              <w:t>X</w:t>
            </w:r>
          </w:p>
        </w:tc>
        <w:tc>
          <w:tcPr>
            <w:tcW w:w="900" w:type="dxa"/>
          </w:tcPr>
          <w:p w14:paraId="3E1C9EB4" w14:textId="77777777" w:rsidR="00FA3AFB" w:rsidRPr="00967B1D" w:rsidRDefault="00FA3AFB" w:rsidP="00FA3AFB">
            <w:pPr>
              <w:jc w:val="center"/>
            </w:pPr>
            <w:r>
              <w:t>X</w:t>
            </w:r>
          </w:p>
        </w:tc>
      </w:tr>
      <w:tr w:rsidR="00FA3AFB" w:rsidRPr="00967B1D" w14:paraId="2B0BF06D" w14:textId="77777777" w:rsidTr="00FA3AFB">
        <w:trPr>
          <w:trHeight w:val="971"/>
        </w:trPr>
        <w:tc>
          <w:tcPr>
            <w:tcW w:w="7920" w:type="dxa"/>
          </w:tcPr>
          <w:p w14:paraId="26C437B7" w14:textId="77777777" w:rsidR="00FA3AFB" w:rsidRPr="006223BC" w:rsidRDefault="00FA3AFB" w:rsidP="00FA3AFB">
            <w:r w:rsidRPr="006223BC">
              <w:t>Application Document:</w:t>
            </w:r>
          </w:p>
          <w:p w14:paraId="509A24D9" w14:textId="77777777" w:rsidR="00FA3AFB" w:rsidRPr="006223BC" w:rsidRDefault="00FA3AFB" w:rsidP="00FA3AFB">
            <w:pPr>
              <w:pStyle w:val="ListParagraph"/>
              <w:numPr>
                <w:ilvl w:val="0"/>
                <w:numId w:val="34"/>
              </w:numPr>
            </w:pPr>
            <w:r w:rsidRPr="006223BC">
              <w:rPr>
                <w:b/>
                <w:i/>
              </w:rPr>
              <w:t>Emergency Medical Form</w:t>
            </w:r>
            <w:r>
              <w:rPr>
                <w:b/>
              </w:rPr>
              <w:t xml:space="preserve">.  </w:t>
            </w:r>
            <w:r w:rsidRPr="000A41CE">
              <w:t>In the</w:t>
            </w:r>
            <w:r>
              <w:t xml:space="preserve"> event of an emergency</w:t>
            </w:r>
            <w:r w:rsidRPr="000A41CE">
              <w:t>, it is important to have thi</w:t>
            </w:r>
            <w:r>
              <w:t xml:space="preserve">s information readily available.  </w:t>
            </w:r>
            <w:r>
              <w:rPr>
                <w:b/>
              </w:rPr>
              <w:t xml:space="preserve"> </w:t>
            </w:r>
          </w:p>
        </w:tc>
        <w:tc>
          <w:tcPr>
            <w:tcW w:w="900" w:type="dxa"/>
          </w:tcPr>
          <w:p w14:paraId="4484699B" w14:textId="77777777" w:rsidR="00FA3AFB" w:rsidRPr="00967B1D" w:rsidRDefault="00FA3AFB" w:rsidP="00FA3AFB">
            <w:pPr>
              <w:jc w:val="center"/>
            </w:pPr>
            <w:r>
              <w:t>X</w:t>
            </w:r>
          </w:p>
        </w:tc>
        <w:tc>
          <w:tcPr>
            <w:tcW w:w="810" w:type="dxa"/>
          </w:tcPr>
          <w:p w14:paraId="26D431CE" w14:textId="77777777" w:rsidR="00FA3AFB" w:rsidRPr="00967B1D" w:rsidRDefault="00FA3AFB" w:rsidP="00FA3AFB">
            <w:pPr>
              <w:jc w:val="center"/>
            </w:pPr>
            <w:r>
              <w:t>X</w:t>
            </w:r>
          </w:p>
        </w:tc>
        <w:tc>
          <w:tcPr>
            <w:tcW w:w="900" w:type="dxa"/>
          </w:tcPr>
          <w:p w14:paraId="35878527" w14:textId="77777777" w:rsidR="00FA3AFB" w:rsidRPr="00967B1D" w:rsidRDefault="00FA3AFB" w:rsidP="00FA3AFB">
            <w:pPr>
              <w:jc w:val="center"/>
            </w:pPr>
            <w:r>
              <w:t>X</w:t>
            </w:r>
          </w:p>
        </w:tc>
      </w:tr>
      <w:tr w:rsidR="00FA3AFB" w:rsidRPr="00967B1D" w14:paraId="4C579586" w14:textId="77777777" w:rsidTr="00FA3AFB">
        <w:trPr>
          <w:trHeight w:val="6065"/>
        </w:trPr>
        <w:tc>
          <w:tcPr>
            <w:tcW w:w="7920" w:type="dxa"/>
          </w:tcPr>
          <w:p w14:paraId="0E63AD02" w14:textId="77777777" w:rsidR="00FA3AFB" w:rsidRPr="006223BC" w:rsidRDefault="00FA3AFB" w:rsidP="00FA3AFB">
            <w:r w:rsidRPr="00A1450A">
              <w:rPr>
                <w:b/>
                <w:i/>
              </w:rPr>
              <w:t>Agency Sponsorship/Affiliation</w:t>
            </w:r>
            <w:r w:rsidRPr="006223BC">
              <w:t xml:space="preserve"> (</w:t>
            </w:r>
            <w:r w:rsidRPr="00A1450A">
              <w:rPr>
                <w:i/>
              </w:rPr>
              <w:t>if applicable)</w:t>
            </w:r>
            <w:r w:rsidRPr="006223BC">
              <w:t>.</w:t>
            </w:r>
          </w:p>
          <w:p w14:paraId="20F0EFAF" w14:textId="77777777" w:rsidR="00FA3AFB" w:rsidRPr="006223BC" w:rsidRDefault="00FA3AFB" w:rsidP="00FA3AFB">
            <w:pPr>
              <w:pStyle w:val="ListParagraph"/>
              <w:numPr>
                <w:ilvl w:val="1"/>
                <w:numId w:val="18"/>
              </w:numPr>
            </w:pPr>
            <w:r w:rsidRPr="006223BC">
              <w:t xml:space="preserve">Must be on Agency Letterhead, signed by Chief, Sheriff, Undersheriff or designee.  </w:t>
            </w:r>
          </w:p>
          <w:p w14:paraId="5627CAC4" w14:textId="77777777" w:rsidR="00FA3AFB" w:rsidRPr="006223BC" w:rsidRDefault="00FA3AFB" w:rsidP="00FA3AFB">
            <w:pPr>
              <w:pStyle w:val="ListParagraph"/>
              <w:numPr>
                <w:ilvl w:val="1"/>
                <w:numId w:val="18"/>
              </w:numPr>
            </w:pPr>
            <w:r w:rsidRPr="006223BC">
              <w:t>Must state employment title and status.</w:t>
            </w:r>
          </w:p>
          <w:p w14:paraId="4F9A91E6" w14:textId="77777777" w:rsidR="00FA3AFB" w:rsidRPr="006223BC" w:rsidRDefault="00FA3AFB" w:rsidP="00FA3AFB">
            <w:pPr>
              <w:pStyle w:val="ListParagraph"/>
              <w:numPr>
                <w:ilvl w:val="1"/>
                <w:numId w:val="18"/>
              </w:numPr>
            </w:pPr>
            <w:r w:rsidRPr="006223BC">
              <w:t xml:space="preserve">Must indicate that hiring process has cleared applicant for DOJ. </w:t>
            </w:r>
          </w:p>
          <w:p w14:paraId="77DC1671" w14:textId="23C21370" w:rsidR="00FA3AFB" w:rsidRPr="006223BC" w:rsidRDefault="00FA3AFB" w:rsidP="00FA3AFB">
            <w:pPr>
              <w:pStyle w:val="ListParagraph"/>
              <w:numPr>
                <w:ilvl w:val="1"/>
                <w:numId w:val="18"/>
              </w:numPr>
            </w:pPr>
            <w:r w:rsidRPr="006223BC">
              <w:t>Medical clearance requirements will still be required</w:t>
            </w:r>
            <w:r>
              <w:t>.</w:t>
            </w:r>
            <w:r w:rsidRPr="006223BC">
              <w:t xml:space="preserve"> </w:t>
            </w:r>
          </w:p>
          <w:p w14:paraId="5155F0D9" w14:textId="77777777" w:rsidR="00FA3AFB" w:rsidRPr="006223BC" w:rsidRDefault="00FA3AFB" w:rsidP="00FA3AFB">
            <w:pPr>
              <w:pStyle w:val="ListParagraph"/>
              <w:numPr>
                <w:ilvl w:val="1"/>
                <w:numId w:val="18"/>
              </w:numPr>
            </w:pPr>
            <w:r w:rsidRPr="006223BC">
              <w:t>Must indicate sponsorship status:</w:t>
            </w:r>
          </w:p>
          <w:p w14:paraId="6905A226" w14:textId="774F954A" w:rsidR="00FA3AFB" w:rsidRPr="006223BC" w:rsidRDefault="00FA3AFB" w:rsidP="00FA3AFB">
            <w:pPr>
              <w:pStyle w:val="ListParagraph"/>
              <w:numPr>
                <w:ilvl w:val="2"/>
                <w:numId w:val="18"/>
              </w:numPr>
              <w:jc w:val="both"/>
              <w:rPr>
                <w:i/>
              </w:rPr>
            </w:pPr>
            <w:r w:rsidRPr="006223BC">
              <w:rPr>
                <w:b/>
              </w:rPr>
              <w:t>SPONSORED</w:t>
            </w:r>
            <w:r w:rsidRPr="006223BC">
              <w:t xml:space="preserve"> – Local law enforcement employee scheduled and paid to attend the academy; wears the agency patch on academy uniform</w:t>
            </w:r>
            <w:r>
              <w:t xml:space="preserve"> or wears agency Class B uniform (no polo shirts); and, agency may waive the need for a medical clearance if hire date/medical clearance is 12-months current</w:t>
            </w:r>
            <w:r w:rsidRPr="006223BC">
              <w:t xml:space="preserve"> – </w:t>
            </w:r>
            <w:r w:rsidRPr="006223BC">
              <w:rPr>
                <w:i/>
              </w:rPr>
              <w:t>Priority Attendance.</w:t>
            </w:r>
          </w:p>
          <w:p w14:paraId="182A8C89" w14:textId="1F98ADB0" w:rsidR="00FA3AFB" w:rsidRPr="006223BC" w:rsidRDefault="00FA3AFB" w:rsidP="00FA3AFB">
            <w:pPr>
              <w:pStyle w:val="ListParagraph"/>
              <w:numPr>
                <w:ilvl w:val="2"/>
                <w:numId w:val="18"/>
              </w:numPr>
              <w:jc w:val="both"/>
              <w:rPr>
                <w:i/>
              </w:rPr>
            </w:pPr>
            <w:r w:rsidRPr="006223BC">
              <w:rPr>
                <w:b/>
              </w:rPr>
              <w:t xml:space="preserve">AFFILIATED </w:t>
            </w:r>
            <w:r w:rsidRPr="006223BC">
              <w:t>– Local law enforcement employee that will receive funding for supplies, equipment and/or adjustment to work schedule to attend the academy; wears the agency patch on academy uniform</w:t>
            </w:r>
            <w:r>
              <w:t xml:space="preserve"> or wears agency Class B uniform (no polo shirts) </w:t>
            </w:r>
            <w:r w:rsidRPr="006223BC">
              <w:t xml:space="preserve">– </w:t>
            </w:r>
            <w:r w:rsidRPr="006223BC">
              <w:rPr>
                <w:i/>
              </w:rPr>
              <w:t>Points received for partial sponsorship.</w:t>
            </w:r>
          </w:p>
          <w:p w14:paraId="335E197F" w14:textId="77777777" w:rsidR="00FA3AFB" w:rsidRPr="006223BC" w:rsidRDefault="00FA3AFB" w:rsidP="00FA3AFB">
            <w:pPr>
              <w:pStyle w:val="ListParagraph"/>
              <w:numPr>
                <w:ilvl w:val="2"/>
                <w:numId w:val="18"/>
              </w:numPr>
              <w:jc w:val="both"/>
              <w:rPr>
                <w:i/>
              </w:rPr>
            </w:pPr>
            <w:r w:rsidRPr="006223BC">
              <w:rPr>
                <w:b/>
              </w:rPr>
              <w:t xml:space="preserve">ENDORSEMENT </w:t>
            </w:r>
            <w:r w:rsidRPr="006223BC">
              <w:t xml:space="preserve">– Law enforcement employee or volunteer in good standing with a recommendation from a department and meets specific criteria; wears the agency patch on academy uniform (will be determined by agency) – </w:t>
            </w:r>
            <w:r w:rsidRPr="006223BC">
              <w:rPr>
                <w:i/>
              </w:rPr>
              <w:t xml:space="preserve">Minimal points received for endorsement. </w:t>
            </w:r>
          </w:p>
          <w:p w14:paraId="3C04D9AE" w14:textId="77777777" w:rsidR="00FA3AFB" w:rsidRPr="006223BC" w:rsidRDefault="00FA3AFB" w:rsidP="00FA3AFB"/>
        </w:tc>
        <w:tc>
          <w:tcPr>
            <w:tcW w:w="900" w:type="dxa"/>
          </w:tcPr>
          <w:p w14:paraId="211FB910" w14:textId="77777777" w:rsidR="00FA3AFB" w:rsidRPr="00967B1D" w:rsidRDefault="00FA3AFB" w:rsidP="00FA3AFB">
            <w:pPr>
              <w:jc w:val="center"/>
            </w:pPr>
            <w:r>
              <w:t>X</w:t>
            </w:r>
          </w:p>
        </w:tc>
        <w:tc>
          <w:tcPr>
            <w:tcW w:w="810" w:type="dxa"/>
          </w:tcPr>
          <w:p w14:paraId="590B4DEA" w14:textId="77777777" w:rsidR="00FA3AFB" w:rsidRPr="00967B1D" w:rsidRDefault="00FA3AFB" w:rsidP="00FA3AFB">
            <w:pPr>
              <w:jc w:val="center"/>
            </w:pPr>
            <w:r>
              <w:t>X</w:t>
            </w:r>
          </w:p>
        </w:tc>
        <w:tc>
          <w:tcPr>
            <w:tcW w:w="900" w:type="dxa"/>
          </w:tcPr>
          <w:p w14:paraId="21B8DF34" w14:textId="77777777" w:rsidR="00FA3AFB" w:rsidRPr="00967B1D" w:rsidRDefault="00FA3AFB" w:rsidP="00FA3AFB">
            <w:pPr>
              <w:jc w:val="center"/>
            </w:pPr>
            <w:r>
              <w:t>X</w:t>
            </w:r>
          </w:p>
        </w:tc>
      </w:tr>
      <w:tr w:rsidR="00FA3AFB" w:rsidRPr="00967B1D" w14:paraId="3A82806F" w14:textId="77777777" w:rsidTr="00FA3AFB">
        <w:trPr>
          <w:trHeight w:val="890"/>
        </w:trPr>
        <w:tc>
          <w:tcPr>
            <w:tcW w:w="7920" w:type="dxa"/>
          </w:tcPr>
          <w:p w14:paraId="57100208" w14:textId="77777777" w:rsidR="00FA3AFB" w:rsidRPr="00A1450A" w:rsidRDefault="00FA3AFB" w:rsidP="00FA3AFB">
            <w:pPr>
              <w:jc w:val="both"/>
            </w:pPr>
            <w:r w:rsidRPr="00A1450A">
              <w:t>Application Document:</w:t>
            </w:r>
          </w:p>
          <w:p w14:paraId="1C2ACA45" w14:textId="77777777" w:rsidR="00FA3AFB" w:rsidRPr="00A1450A" w:rsidRDefault="00FA3AFB" w:rsidP="00FA3AFB">
            <w:pPr>
              <w:pStyle w:val="ListParagraph"/>
              <w:numPr>
                <w:ilvl w:val="0"/>
                <w:numId w:val="35"/>
              </w:numPr>
              <w:jc w:val="both"/>
            </w:pPr>
            <w:r w:rsidRPr="00A1450A">
              <w:rPr>
                <w:b/>
                <w:i/>
              </w:rPr>
              <w:t>Military ID or DD214</w:t>
            </w:r>
            <w:r w:rsidRPr="00A1450A">
              <w:t>.  Military Personnel will provide a copy of their military ID or a DD214.</w:t>
            </w:r>
          </w:p>
          <w:p w14:paraId="309E78FB" w14:textId="77777777" w:rsidR="00FA3AFB" w:rsidRPr="00A1450A" w:rsidRDefault="00FA3AFB" w:rsidP="00FA3AFB">
            <w:pPr>
              <w:pStyle w:val="ListParagraph"/>
              <w:rPr>
                <w:b/>
                <w:i/>
              </w:rPr>
            </w:pPr>
          </w:p>
        </w:tc>
        <w:tc>
          <w:tcPr>
            <w:tcW w:w="900" w:type="dxa"/>
          </w:tcPr>
          <w:p w14:paraId="4A940CB3" w14:textId="77777777" w:rsidR="00FA3AFB" w:rsidRPr="00967B1D" w:rsidRDefault="00FA3AFB" w:rsidP="00FA3AFB">
            <w:pPr>
              <w:jc w:val="center"/>
            </w:pPr>
            <w:r>
              <w:t>X</w:t>
            </w:r>
          </w:p>
        </w:tc>
        <w:tc>
          <w:tcPr>
            <w:tcW w:w="810" w:type="dxa"/>
          </w:tcPr>
          <w:p w14:paraId="2CB80EDD" w14:textId="77777777" w:rsidR="00FA3AFB" w:rsidRPr="00967B1D" w:rsidRDefault="00FA3AFB" w:rsidP="00FA3AFB">
            <w:pPr>
              <w:jc w:val="center"/>
            </w:pPr>
            <w:r>
              <w:t>X</w:t>
            </w:r>
          </w:p>
        </w:tc>
        <w:tc>
          <w:tcPr>
            <w:tcW w:w="900" w:type="dxa"/>
          </w:tcPr>
          <w:p w14:paraId="2C1EF3FA" w14:textId="77777777" w:rsidR="00FA3AFB" w:rsidRPr="00967B1D" w:rsidRDefault="00FA3AFB" w:rsidP="00FA3AFB">
            <w:pPr>
              <w:jc w:val="center"/>
            </w:pPr>
            <w:r>
              <w:t>X</w:t>
            </w:r>
          </w:p>
        </w:tc>
      </w:tr>
      <w:tr w:rsidR="00FA3AFB" w:rsidRPr="00967B1D" w14:paraId="623EC8FF" w14:textId="77777777" w:rsidTr="00FA3AFB">
        <w:trPr>
          <w:trHeight w:val="755"/>
        </w:trPr>
        <w:tc>
          <w:tcPr>
            <w:tcW w:w="7920" w:type="dxa"/>
          </w:tcPr>
          <w:p w14:paraId="3B85E828" w14:textId="77777777" w:rsidR="00FA3AFB" w:rsidRPr="00A1450A" w:rsidRDefault="00FA3AFB" w:rsidP="00FA3AFB">
            <w:pPr>
              <w:pStyle w:val="NormalWeb"/>
              <w:spacing w:before="0" w:beforeAutospacing="0" w:after="0" w:afterAutospacing="0"/>
              <w:ind w:right="720"/>
              <w:jc w:val="both"/>
              <w:rPr>
                <w:rFonts w:asciiTheme="minorHAnsi" w:hAnsiTheme="minorHAnsi"/>
                <w:sz w:val="22"/>
                <w:szCs w:val="22"/>
              </w:rPr>
            </w:pPr>
            <w:r w:rsidRPr="00A1450A">
              <w:rPr>
                <w:rFonts w:asciiTheme="minorHAnsi" w:hAnsiTheme="minorHAnsi"/>
                <w:sz w:val="22"/>
                <w:szCs w:val="22"/>
              </w:rPr>
              <w:t>Application Document:</w:t>
            </w:r>
          </w:p>
          <w:p w14:paraId="1B282B76" w14:textId="77777777" w:rsidR="00FA3AFB" w:rsidRPr="00A1450A" w:rsidRDefault="00FA3AFB" w:rsidP="00FA3AFB">
            <w:pPr>
              <w:pStyle w:val="NormalWeb"/>
              <w:numPr>
                <w:ilvl w:val="0"/>
                <w:numId w:val="35"/>
              </w:numPr>
              <w:spacing w:before="0" w:beforeAutospacing="0" w:after="0" w:afterAutospacing="0"/>
              <w:ind w:right="720"/>
              <w:jc w:val="both"/>
              <w:rPr>
                <w:rFonts w:asciiTheme="minorHAnsi" w:hAnsiTheme="minorHAnsi"/>
                <w:sz w:val="22"/>
                <w:szCs w:val="22"/>
              </w:rPr>
            </w:pPr>
            <w:r w:rsidRPr="00A1450A">
              <w:rPr>
                <w:rFonts w:asciiTheme="minorHAnsi" w:hAnsiTheme="minorHAnsi"/>
                <w:b/>
                <w:i/>
                <w:sz w:val="22"/>
                <w:szCs w:val="22"/>
              </w:rPr>
              <w:t>Statement of Applicant</w:t>
            </w:r>
            <w:r w:rsidRPr="00A1450A">
              <w:rPr>
                <w:rFonts w:asciiTheme="minorHAnsi" w:hAnsiTheme="minorHAnsi"/>
                <w:sz w:val="22"/>
                <w:szCs w:val="22"/>
              </w:rPr>
              <w:t xml:space="preserve"> Document (read, understand and sign)</w:t>
            </w:r>
          </w:p>
          <w:p w14:paraId="6F181B0A" w14:textId="77777777" w:rsidR="00FA3AFB" w:rsidRPr="00A1450A" w:rsidRDefault="00FA3AFB" w:rsidP="00FA3AFB">
            <w:pPr>
              <w:pStyle w:val="ListParagraph"/>
              <w:jc w:val="both"/>
              <w:rPr>
                <w:b/>
                <w:i/>
              </w:rPr>
            </w:pPr>
          </w:p>
        </w:tc>
        <w:tc>
          <w:tcPr>
            <w:tcW w:w="900" w:type="dxa"/>
          </w:tcPr>
          <w:p w14:paraId="0AD25249" w14:textId="77777777" w:rsidR="00FA3AFB" w:rsidRPr="00967B1D" w:rsidRDefault="00FA3AFB" w:rsidP="00FA3AFB">
            <w:pPr>
              <w:jc w:val="center"/>
            </w:pPr>
            <w:r>
              <w:t>X</w:t>
            </w:r>
          </w:p>
        </w:tc>
        <w:tc>
          <w:tcPr>
            <w:tcW w:w="810" w:type="dxa"/>
          </w:tcPr>
          <w:p w14:paraId="41AB738A" w14:textId="77777777" w:rsidR="00FA3AFB" w:rsidRPr="00967B1D" w:rsidRDefault="00FA3AFB" w:rsidP="00FA3AFB">
            <w:pPr>
              <w:jc w:val="center"/>
            </w:pPr>
            <w:r>
              <w:t>X</w:t>
            </w:r>
          </w:p>
        </w:tc>
        <w:tc>
          <w:tcPr>
            <w:tcW w:w="900" w:type="dxa"/>
          </w:tcPr>
          <w:p w14:paraId="697C57BC" w14:textId="77777777" w:rsidR="00FA3AFB" w:rsidRPr="00967B1D" w:rsidRDefault="00FA3AFB" w:rsidP="00FA3AFB">
            <w:pPr>
              <w:jc w:val="center"/>
            </w:pPr>
            <w:r>
              <w:t>X</w:t>
            </w:r>
          </w:p>
        </w:tc>
      </w:tr>
      <w:tr w:rsidR="00FA3AFB" w:rsidRPr="00967B1D" w14:paraId="092E66B6" w14:textId="77777777" w:rsidTr="00FA3AFB">
        <w:trPr>
          <w:trHeight w:val="755"/>
        </w:trPr>
        <w:tc>
          <w:tcPr>
            <w:tcW w:w="7920" w:type="dxa"/>
          </w:tcPr>
          <w:p w14:paraId="70F727DD" w14:textId="77777777" w:rsidR="00FA3AFB" w:rsidRDefault="00FA3AFB" w:rsidP="00FA3AFB">
            <w:pPr>
              <w:pStyle w:val="NormalWeb"/>
              <w:spacing w:before="0" w:beforeAutospacing="0" w:after="0" w:afterAutospacing="0"/>
              <w:ind w:right="720"/>
              <w:jc w:val="both"/>
              <w:rPr>
                <w:rFonts w:asciiTheme="minorHAnsi" w:hAnsiTheme="minorHAnsi"/>
                <w:sz w:val="22"/>
                <w:szCs w:val="22"/>
              </w:rPr>
            </w:pPr>
            <w:r w:rsidRPr="00A1450A">
              <w:rPr>
                <w:rFonts w:asciiTheme="minorHAnsi" w:hAnsiTheme="minorHAnsi"/>
                <w:b/>
                <w:i/>
                <w:sz w:val="22"/>
                <w:szCs w:val="22"/>
              </w:rPr>
              <w:t>Personal History Statement</w:t>
            </w:r>
            <w:r w:rsidRPr="00A1450A">
              <w:rPr>
                <w:rFonts w:asciiTheme="minorHAnsi" w:hAnsiTheme="minorHAnsi"/>
                <w:sz w:val="22"/>
                <w:szCs w:val="22"/>
              </w:rPr>
              <w:t xml:space="preserve">.  This document </w:t>
            </w:r>
            <w:r w:rsidRPr="00A1450A">
              <w:rPr>
                <w:rFonts w:asciiTheme="minorHAnsi" w:hAnsiTheme="minorHAnsi"/>
                <w:b/>
                <w:sz w:val="22"/>
                <w:szCs w:val="22"/>
                <w:u w:val="single"/>
              </w:rPr>
              <w:t>WILL NOT</w:t>
            </w:r>
            <w:r w:rsidRPr="00A1450A">
              <w:rPr>
                <w:rFonts w:asciiTheme="minorHAnsi" w:hAnsiTheme="minorHAnsi"/>
                <w:sz w:val="22"/>
                <w:szCs w:val="22"/>
              </w:rPr>
              <w:t xml:space="preserve"> be included within the application process.  Please </w:t>
            </w:r>
            <w:r w:rsidRPr="00A1450A">
              <w:rPr>
                <w:rFonts w:asciiTheme="minorHAnsi" w:hAnsiTheme="minorHAnsi"/>
                <w:b/>
                <w:sz w:val="22"/>
                <w:szCs w:val="22"/>
                <w:u w:val="single"/>
              </w:rPr>
              <w:t>DO NOT</w:t>
            </w:r>
            <w:r w:rsidRPr="00A1450A">
              <w:rPr>
                <w:rFonts w:asciiTheme="minorHAnsi" w:hAnsiTheme="minorHAnsi"/>
                <w:b/>
                <w:sz w:val="22"/>
                <w:szCs w:val="22"/>
              </w:rPr>
              <w:t xml:space="preserve"> </w:t>
            </w:r>
            <w:r w:rsidRPr="00A1450A">
              <w:rPr>
                <w:rFonts w:asciiTheme="minorHAnsi" w:hAnsiTheme="minorHAnsi"/>
                <w:sz w:val="22"/>
                <w:szCs w:val="22"/>
              </w:rPr>
              <w:t xml:space="preserve">provide a copy with your application.  More information will be available at orientation.   </w:t>
            </w:r>
          </w:p>
          <w:p w14:paraId="4868F630" w14:textId="4154E58D" w:rsidR="00C10F4A" w:rsidRPr="00B90F82" w:rsidRDefault="00C10F4A" w:rsidP="00FA3AFB">
            <w:pPr>
              <w:pStyle w:val="NormalWeb"/>
              <w:spacing w:before="0" w:beforeAutospacing="0" w:after="0" w:afterAutospacing="0"/>
              <w:ind w:right="720"/>
              <w:jc w:val="both"/>
              <w:rPr>
                <w:rFonts w:asciiTheme="minorHAnsi" w:hAnsiTheme="minorHAnsi"/>
                <w:sz w:val="22"/>
                <w:szCs w:val="22"/>
              </w:rPr>
            </w:pPr>
          </w:p>
        </w:tc>
        <w:tc>
          <w:tcPr>
            <w:tcW w:w="900" w:type="dxa"/>
          </w:tcPr>
          <w:p w14:paraId="7DB96527" w14:textId="77777777" w:rsidR="00FA3AFB" w:rsidRPr="00967B1D" w:rsidRDefault="00FA3AFB" w:rsidP="00FA3AFB">
            <w:pPr>
              <w:jc w:val="center"/>
            </w:pPr>
            <w:r>
              <w:lastRenderedPageBreak/>
              <w:t>X</w:t>
            </w:r>
          </w:p>
        </w:tc>
        <w:tc>
          <w:tcPr>
            <w:tcW w:w="810" w:type="dxa"/>
          </w:tcPr>
          <w:p w14:paraId="4C6A8194" w14:textId="77777777" w:rsidR="00FA3AFB" w:rsidRPr="00967B1D" w:rsidRDefault="00FA3AFB" w:rsidP="00FA3AFB">
            <w:pPr>
              <w:jc w:val="center"/>
            </w:pPr>
            <w:r>
              <w:t>X</w:t>
            </w:r>
          </w:p>
        </w:tc>
        <w:tc>
          <w:tcPr>
            <w:tcW w:w="900" w:type="dxa"/>
          </w:tcPr>
          <w:p w14:paraId="2CF9E0B6" w14:textId="77777777" w:rsidR="00FA3AFB" w:rsidRPr="00967B1D" w:rsidRDefault="00FA3AFB" w:rsidP="00FA3AFB">
            <w:pPr>
              <w:jc w:val="center"/>
            </w:pPr>
            <w:r>
              <w:t>X</w:t>
            </w:r>
          </w:p>
        </w:tc>
      </w:tr>
      <w:tr w:rsidR="00FA3AFB" w:rsidRPr="00967B1D" w14:paraId="712E4F2E" w14:textId="77777777" w:rsidTr="00FA3AFB">
        <w:trPr>
          <w:trHeight w:val="440"/>
        </w:trPr>
        <w:tc>
          <w:tcPr>
            <w:tcW w:w="7920" w:type="dxa"/>
            <w:shd w:val="clear" w:color="auto" w:fill="D9E2F3" w:themeFill="accent5" w:themeFillTint="33"/>
          </w:tcPr>
          <w:p w14:paraId="7A054DAD" w14:textId="78C9C2D4" w:rsidR="00FA3AFB" w:rsidRDefault="00FA3AFB" w:rsidP="00FA3AFB">
            <w:pPr>
              <w:pStyle w:val="NormalWeb"/>
              <w:spacing w:before="0" w:beforeAutospacing="0" w:after="0" w:afterAutospacing="0"/>
              <w:ind w:right="720"/>
              <w:jc w:val="both"/>
              <w:rPr>
                <w:rFonts w:asciiTheme="minorHAnsi" w:hAnsiTheme="minorHAnsi"/>
                <w:b/>
                <w:sz w:val="22"/>
                <w:szCs w:val="22"/>
              </w:rPr>
            </w:pPr>
            <w:r w:rsidRPr="00FA3AFB">
              <w:rPr>
                <w:b/>
              </w:rPr>
              <w:t>Course Requirements</w:t>
            </w:r>
            <w:r>
              <w:t xml:space="preserve"> </w:t>
            </w:r>
            <w:r w:rsidRPr="00FA3AFB">
              <w:rPr>
                <w:i/>
              </w:rPr>
              <w:t>(subject to change)</w:t>
            </w:r>
          </w:p>
        </w:tc>
        <w:tc>
          <w:tcPr>
            <w:tcW w:w="900" w:type="dxa"/>
            <w:shd w:val="clear" w:color="auto" w:fill="D9E2F3" w:themeFill="accent5" w:themeFillTint="33"/>
          </w:tcPr>
          <w:p w14:paraId="3881D93D" w14:textId="6F442C7C" w:rsidR="00FA3AFB" w:rsidRDefault="00FA3AFB" w:rsidP="00FA3AFB">
            <w:pPr>
              <w:jc w:val="center"/>
            </w:pPr>
            <w:r w:rsidRPr="00FA3AFB">
              <w:rPr>
                <w:b/>
                <w:sz w:val="20"/>
                <w:szCs w:val="20"/>
              </w:rPr>
              <w:t>Mod III</w:t>
            </w:r>
          </w:p>
        </w:tc>
        <w:tc>
          <w:tcPr>
            <w:tcW w:w="810" w:type="dxa"/>
            <w:shd w:val="clear" w:color="auto" w:fill="D9E2F3" w:themeFill="accent5" w:themeFillTint="33"/>
          </w:tcPr>
          <w:p w14:paraId="6877C882" w14:textId="256B796D" w:rsidR="00FA3AFB" w:rsidRDefault="00FA3AFB" w:rsidP="00FA3AFB">
            <w:pPr>
              <w:jc w:val="center"/>
            </w:pPr>
            <w:r w:rsidRPr="00FA3AFB">
              <w:rPr>
                <w:b/>
                <w:sz w:val="20"/>
                <w:szCs w:val="20"/>
              </w:rPr>
              <w:t>Mod II</w:t>
            </w:r>
          </w:p>
        </w:tc>
        <w:tc>
          <w:tcPr>
            <w:tcW w:w="900" w:type="dxa"/>
            <w:shd w:val="clear" w:color="auto" w:fill="D9E2F3" w:themeFill="accent5" w:themeFillTint="33"/>
          </w:tcPr>
          <w:p w14:paraId="56540AC7" w14:textId="271DFF20" w:rsidR="00FA3AFB" w:rsidRDefault="00FA3AFB" w:rsidP="00FA3AFB">
            <w:pPr>
              <w:jc w:val="center"/>
            </w:pPr>
            <w:r w:rsidRPr="00FA3AFB">
              <w:rPr>
                <w:b/>
                <w:sz w:val="20"/>
                <w:szCs w:val="20"/>
              </w:rPr>
              <w:t>Mod I</w:t>
            </w:r>
          </w:p>
        </w:tc>
      </w:tr>
      <w:tr w:rsidR="00FA3AFB" w:rsidRPr="00967B1D" w14:paraId="7795ECE1" w14:textId="77777777" w:rsidTr="00FA3AFB">
        <w:trPr>
          <w:trHeight w:val="755"/>
        </w:trPr>
        <w:tc>
          <w:tcPr>
            <w:tcW w:w="7920" w:type="dxa"/>
          </w:tcPr>
          <w:p w14:paraId="75E88015" w14:textId="0A28BA55" w:rsidR="00FA3AFB" w:rsidRPr="000A41CE" w:rsidRDefault="00FA3AFB" w:rsidP="00C10F4A">
            <w:pPr>
              <w:pStyle w:val="NormalWeb"/>
              <w:spacing w:before="0" w:beforeAutospacing="0" w:after="0" w:afterAutospacing="0"/>
              <w:ind w:right="720"/>
              <w:jc w:val="both"/>
              <w:rPr>
                <w:rFonts w:asciiTheme="minorHAnsi" w:hAnsiTheme="minorHAnsi"/>
                <w:b/>
                <w:i/>
                <w:sz w:val="22"/>
                <w:szCs w:val="22"/>
              </w:rPr>
            </w:pPr>
            <w:r>
              <w:rPr>
                <w:rFonts w:asciiTheme="minorHAnsi" w:hAnsiTheme="minorHAnsi"/>
                <w:b/>
                <w:sz w:val="22"/>
                <w:szCs w:val="22"/>
              </w:rPr>
              <w:t>M</w:t>
            </w:r>
            <w:r w:rsidRPr="000A41CE">
              <w:rPr>
                <w:rFonts w:asciiTheme="minorHAnsi" w:hAnsiTheme="minorHAnsi"/>
                <w:b/>
                <w:sz w:val="22"/>
                <w:szCs w:val="22"/>
              </w:rPr>
              <w:t>edical clearance</w:t>
            </w:r>
            <w:r w:rsidRPr="00B90F82">
              <w:rPr>
                <w:rFonts w:asciiTheme="minorHAnsi" w:hAnsiTheme="minorHAnsi"/>
                <w:sz w:val="22"/>
                <w:szCs w:val="22"/>
              </w:rPr>
              <w:t>.  Must be</w:t>
            </w:r>
            <w:r>
              <w:rPr>
                <w:rFonts w:asciiTheme="minorHAnsi" w:hAnsiTheme="minorHAnsi"/>
                <w:sz w:val="22"/>
                <w:szCs w:val="22"/>
              </w:rPr>
              <w:t xml:space="preserve"> </w:t>
            </w:r>
            <w:r w:rsidRPr="000A41CE">
              <w:rPr>
                <w:rFonts w:asciiTheme="minorHAnsi" w:hAnsiTheme="minorHAnsi"/>
                <w:sz w:val="22"/>
                <w:szCs w:val="22"/>
              </w:rPr>
              <w:t>by a qualified health provider. You will use the Yuba College medical clearance form and have it signed by your provider and returned by deadline date established.</w:t>
            </w:r>
            <w:r>
              <w:rPr>
                <w:rFonts w:asciiTheme="minorHAnsi" w:hAnsiTheme="minorHAnsi"/>
                <w:sz w:val="22"/>
                <w:szCs w:val="22"/>
              </w:rPr>
              <w:t xml:space="preserve">  Only SPONSORED students with a 12-month hire date can have medical clearance waived.</w:t>
            </w:r>
            <w:r w:rsidRPr="000A41CE">
              <w:rPr>
                <w:rFonts w:asciiTheme="minorHAnsi" w:hAnsiTheme="minorHAnsi"/>
                <w:sz w:val="22"/>
                <w:szCs w:val="22"/>
              </w:rPr>
              <w:t xml:space="preserve"> </w:t>
            </w:r>
            <w:r w:rsidRPr="00B90F82">
              <w:rPr>
                <w:rFonts w:asciiTheme="minorHAnsi" w:hAnsiTheme="minorHAnsi"/>
                <w:i/>
                <w:sz w:val="22"/>
                <w:szCs w:val="22"/>
              </w:rPr>
              <w:t>DO NOT perform clearance until accepted.</w:t>
            </w:r>
            <w:r w:rsidR="00C10F4A">
              <w:rPr>
                <w:rFonts w:asciiTheme="minorHAnsi" w:hAnsiTheme="minorHAnsi"/>
                <w:i/>
                <w:sz w:val="22"/>
                <w:szCs w:val="22"/>
              </w:rPr>
              <w:t xml:space="preserve"> </w:t>
            </w:r>
          </w:p>
        </w:tc>
        <w:tc>
          <w:tcPr>
            <w:tcW w:w="900" w:type="dxa"/>
          </w:tcPr>
          <w:p w14:paraId="73868F0D" w14:textId="77777777" w:rsidR="00FA3AFB" w:rsidRPr="00967B1D" w:rsidRDefault="00FA3AFB" w:rsidP="00FA3AFB">
            <w:pPr>
              <w:jc w:val="center"/>
            </w:pPr>
            <w:r>
              <w:t>X</w:t>
            </w:r>
          </w:p>
        </w:tc>
        <w:tc>
          <w:tcPr>
            <w:tcW w:w="810" w:type="dxa"/>
          </w:tcPr>
          <w:p w14:paraId="0C2AD572" w14:textId="77777777" w:rsidR="00FA3AFB" w:rsidRPr="00967B1D" w:rsidRDefault="00FA3AFB" w:rsidP="00FA3AFB">
            <w:pPr>
              <w:jc w:val="center"/>
            </w:pPr>
            <w:r>
              <w:t>X</w:t>
            </w:r>
          </w:p>
        </w:tc>
        <w:tc>
          <w:tcPr>
            <w:tcW w:w="900" w:type="dxa"/>
          </w:tcPr>
          <w:p w14:paraId="624B234B" w14:textId="77777777" w:rsidR="00FA3AFB" w:rsidRPr="00967B1D" w:rsidRDefault="00FA3AFB" w:rsidP="00FA3AFB">
            <w:pPr>
              <w:jc w:val="center"/>
            </w:pPr>
            <w:r>
              <w:t>X</w:t>
            </w:r>
          </w:p>
        </w:tc>
      </w:tr>
      <w:tr w:rsidR="00FA3AFB" w:rsidRPr="00967B1D" w14:paraId="4B455F65" w14:textId="77777777" w:rsidTr="00FA3AFB">
        <w:trPr>
          <w:trHeight w:val="755"/>
        </w:trPr>
        <w:tc>
          <w:tcPr>
            <w:tcW w:w="7920" w:type="dxa"/>
          </w:tcPr>
          <w:p w14:paraId="4DAD5E83" w14:textId="005D575C" w:rsidR="00FA3AFB" w:rsidRPr="00B90F82" w:rsidRDefault="00FA3AFB" w:rsidP="00FA3AFB">
            <w:pPr>
              <w:pStyle w:val="NormalWeb"/>
              <w:spacing w:before="0" w:beforeAutospacing="0" w:after="0" w:afterAutospacing="0"/>
              <w:ind w:right="720"/>
              <w:jc w:val="both"/>
              <w:rPr>
                <w:rFonts w:asciiTheme="minorHAnsi" w:hAnsiTheme="minorHAnsi"/>
                <w:sz w:val="22"/>
                <w:szCs w:val="22"/>
              </w:rPr>
            </w:pPr>
            <w:r>
              <w:rPr>
                <w:rFonts w:asciiTheme="minorHAnsi" w:hAnsiTheme="minorHAnsi"/>
                <w:b/>
                <w:sz w:val="22"/>
                <w:szCs w:val="22"/>
              </w:rPr>
              <w:t xml:space="preserve">DOJ Clearance.  </w:t>
            </w:r>
            <w:r w:rsidRPr="00B90F82">
              <w:rPr>
                <w:rFonts w:asciiTheme="minorHAnsi" w:hAnsiTheme="minorHAnsi"/>
                <w:sz w:val="22"/>
                <w:szCs w:val="22"/>
              </w:rPr>
              <w:t>No felony or misdemeanor convictions in any state or military court that would restrict possession of a firearm</w:t>
            </w:r>
            <w:r w:rsidRPr="000A41CE">
              <w:rPr>
                <w:rFonts w:asciiTheme="minorHAnsi" w:hAnsiTheme="minorHAnsi"/>
                <w:sz w:val="22"/>
                <w:szCs w:val="22"/>
              </w:rPr>
              <w:t xml:space="preserve"> </w:t>
            </w:r>
            <w:r w:rsidRPr="00B90F82">
              <w:rPr>
                <w:rFonts w:asciiTheme="minorHAnsi" w:hAnsiTheme="minorHAnsi"/>
                <w:b/>
                <w:sz w:val="22"/>
                <w:szCs w:val="22"/>
              </w:rPr>
              <w:t xml:space="preserve">[PC </w:t>
            </w:r>
            <w:bookmarkStart w:id="0" w:name="OLE_LINK37"/>
            <w:bookmarkStart w:id="1" w:name="OLE_LINK38"/>
            <w:r w:rsidRPr="00B90F82">
              <w:rPr>
                <w:rFonts w:asciiTheme="minorHAnsi" w:hAnsiTheme="minorHAnsi"/>
                <w:b/>
                <w:sz w:val="22"/>
                <w:szCs w:val="22"/>
              </w:rPr>
              <w:t>29800/29805</w:t>
            </w:r>
            <w:bookmarkEnd w:id="0"/>
            <w:bookmarkEnd w:id="1"/>
            <w:r w:rsidRPr="00B90F82">
              <w:rPr>
                <w:rFonts w:asciiTheme="minorHAnsi" w:hAnsiTheme="minorHAnsi"/>
                <w:b/>
                <w:sz w:val="22"/>
                <w:szCs w:val="22"/>
              </w:rPr>
              <w:t>]</w:t>
            </w:r>
            <w:r w:rsidRPr="000A41CE">
              <w:rPr>
                <w:rFonts w:asciiTheme="minorHAnsi" w:hAnsiTheme="minorHAnsi"/>
                <w:sz w:val="22"/>
                <w:szCs w:val="22"/>
              </w:rPr>
              <w:t>. Complete a Live Scan fingerprint check through the California Department of Justice to obtain a criminal history clearance for firearms eligibility.</w:t>
            </w:r>
            <w:r>
              <w:rPr>
                <w:rFonts w:asciiTheme="minorHAnsi" w:hAnsiTheme="minorHAnsi"/>
                <w:sz w:val="22"/>
                <w:szCs w:val="22"/>
              </w:rPr>
              <w:t xml:space="preserve">  Please use the form provided to you </w:t>
            </w:r>
            <w:r w:rsidRPr="00B90F82">
              <w:rPr>
                <w:rFonts w:asciiTheme="minorHAnsi" w:hAnsiTheme="minorHAnsi"/>
                <w:sz w:val="22"/>
                <w:szCs w:val="22"/>
                <w:u w:val="single"/>
              </w:rPr>
              <w:t>and check the DOJ box for clearance type</w:t>
            </w:r>
            <w:r>
              <w:rPr>
                <w:rFonts w:asciiTheme="minorHAnsi" w:hAnsiTheme="minorHAnsi"/>
                <w:sz w:val="22"/>
                <w:szCs w:val="22"/>
              </w:rPr>
              <w:t xml:space="preserve">.  </w:t>
            </w:r>
            <w:r w:rsidRPr="000A41CE">
              <w:rPr>
                <w:rFonts w:asciiTheme="minorHAnsi" w:hAnsiTheme="minorHAnsi"/>
                <w:sz w:val="22"/>
                <w:szCs w:val="22"/>
              </w:rPr>
              <w:t xml:space="preserve"> </w:t>
            </w:r>
            <w:r>
              <w:rPr>
                <w:rFonts w:asciiTheme="minorHAnsi" w:hAnsiTheme="minorHAnsi"/>
                <w:b/>
                <w:sz w:val="22"/>
                <w:szCs w:val="22"/>
              </w:rPr>
              <w:t xml:space="preserve">All </w:t>
            </w:r>
            <w:r w:rsidRPr="000A41CE">
              <w:rPr>
                <w:rFonts w:asciiTheme="minorHAnsi" w:hAnsiTheme="minorHAnsi"/>
                <w:b/>
                <w:sz w:val="22"/>
                <w:szCs w:val="22"/>
              </w:rPr>
              <w:t xml:space="preserve">will need 90-day current clearance.  </w:t>
            </w:r>
            <w:r w:rsidRPr="00B90F82">
              <w:rPr>
                <w:rFonts w:asciiTheme="minorHAnsi" w:hAnsiTheme="minorHAnsi"/>
                <w:sz w:val="22"/>
                <w:szCs w:val="22"/>
              </w:rPr>
              <w:t>You will need to process your DOJ prints IMMEDIATELY upon acceptance in to the academy.</w:t>
            </w:r>
            <w:r w:rsidR="00A740AB">
              <w:rPr>
                <w:rFonts w:asciiTheme="minorHAnsi" w:hAnsiTheme="minorHAnsi"/>
                <w:sz w:val="22"/>
                <w:szCs w:val="22"/>
              </w:rPr>
              <w:t xml:space="preserve">  </w:t>
            </w:r>
            <w:r w:rsidRPr="00B90F82">
              <w:rPr>
                <w:rFonts w:asciiTheme="minorHAnsi" w:hAnsiTheme="minorHAnsi"/>
                <w:i/>
                <w:sz w:val="22"/>
                <w:szCs w:val="22"/>
              </w:rPr>
              <w:t>DO NOT perform clearance until accepted.</w:t>
            </w:r>
          </w:p>
          <w:p w14:paraId="0F0F9B4A" w14:textId="3C211A0A" w:rsidR="00FA3AFB" w:rsidRPr="000A41CE" w:rsidRDefault="00FA3AFB" w:rsidP="00FA3AFB">
            <w:pPr>
              <w:pStyle w:val="NormalWeb"/>
              <w:spacing w:before="0" w:beforeAutospacing="0" w:after="0" w:afterAutospacing="0"/>
              <w:ind w:right="720"/>
              <w:jc w:val="both"/>
              <w:rPr>
                <w:rFonts w:asciiTheme="minorHAnsi" w:hAnsiTheme="minorHAnsi"/>
                <w:b/>
                <w:i/>
                <w:sz w:val="22"/>
                <w:szCs w:val="22"/>
              </w:rPr>
            </w:pPr>
          </w:p>
        </w:tc>
        <w:tc>
          <w:tcPr>
            <w:tcW w:w="900" w:type="dxa"/>
          </w:tcPr>
          <w:p w14:paraId="64C5153C" w14:textId="77777777" w:rsidR="00FA3AFB" w:rsidRPr="00967B1D" w:rsidRDefault="00FA3AFB" w:rsidP="00FA3AFB">
            <w:pPr>
              <w:jc w:val="center"/>
            </w:pPr>
            <w:r>
              <w:t>X</w:t>
            </w:r>
          </w:p>
        </w:tc>
        <w:tc>
          <w:tcPr>
            <w:tcW w:w="810" w:type="dxa"/>
          </w:tcPr>
          <w:p w14:paraId="77CC9734" w14:textId="77777777" w:rsidR="00FA3AFB" w:rsidRPr="00967B1D" w:rsidRDefault="00FA3AFB" w:rsidP="00FA3AFB">
            <w:pPr>
              <w:jc w:val="center"/>
            </w:pPr>
            <w:r>
              <w:t>X</w:t>
            </w:r>
          </w:p>
        </w:tc>
        <w:tc>
          <w:tcPr>
            <w:tcW w:w="900" w:type="dxa"/>
          </w:tcPr>
          <w:p w14:paraId="7ED1A21E" w14:textId="77777777" w:rsidR="00FA3AFB" w:rsidRPr="00967B1D" w:rsidRDefault="00FA3AFB" w:rsidP="00FA3AFB">
            <w:pPr>
              <w:jc w:val="center"/>
            </w:pPr>
            <w:r>
              <w:t>X</w:t>
            </w:r>
          </w:p>
        </w:tc>
      </w:tr>
      <w:tr w:rsidR="00FA3AFB" w:rsidRPr="00967B1D" w14:paraId="085AFF70" w14:textId="77777777" w:rsidTr="00FA3AFB">
        <w:trPr>
          <w:trHeight w:val="755"/>
        </w:trPr>
        <w:tc>
          <w:tcPr>
            <w:tcW w:w="7920" w:type="dxa"/>
          </w:tcPr>
          <w:p w14:paraId="3F698154" w14:textId="118C2802" w:rsidR="00FA3AFB" w:rsidRPr="00E201A9" w:rsidRDefault="00FA3AFB" w:rsidP="00FA3AFB">
            <w:pPr>
              <w:pStyle w:val="NormalWeb"/>
              <w:spacing w:before="0" w:beforeAutospacing="0" w:after="0" w:afterAutospacing="0"/>
              <w:ind w:right="720"/>
              <w:rPr>
                <w:rFonts w:asciiTheme="minorHAnsi" w:hAnsiTheme="minorHAnsi"/>
                <w:sz w:val="22"/>
                <w:szCs w:val="22"/>
                <w:shd w:val="clear" w:color="auto" w:fill="E2EFD9" w:themeFill="accent6" w:themeFillTint="33"/>
              </w:rPr>
            </w:pPr>
            <w:r w:rsidRPr="00A1450A">
              <w:rPr>
                <w:rFonts w:asciiTheme="minorHAnsi" w:hAnsiTheme="minorHAnsi"/>
                <w:b/>
                <w:i/>
                <w:sz w:val="22"/>
                <w:szCs w:val="22"/>
              </w:rPr>
              <w:t>Yuba College Application Process</w:t>
            </w:r>
            <w:r>
              <w:rPr>
                <w:rFonts w:asciiTheme="minorHAnsi" w:hAnsiTheme="minorHAnsi"/>
                <w:sz w:val="22"/>
                <w:szCs w:val="22"/>
              </w:rPr>
              <w:t xml:space="preserve"> (</w:t>
            </w:r>
            <w:r>
              <w:rPr>
                <w:rFonts w:asciiTheme="minorHAnsi" w:hAnsiTheme="minorHAnsi"/>
                <w:i/>
                <w:sz w:val="22"/>
                <w:szCs w:val="22"/>
              </w:rPr>
              <w:t xml:space="preserve">Student ID needed for </w:t>
            </w:r>
            <w:r w:rsidRPr="00A1450A">
              <w:rPr>
                <w:rFonts w:asciiTheme="minorHAnsi" w:hAnsiTheme="minorHAnsi"/>
                <w:i/>
                <w:sz w:val="22"/>
                <w:szCs w:val="22"/>
                <w:u w:val="single"/>
              </w:rPr>
              <w:t>enrollment</w:t>
            </w:r>
            <w:r>
              <w:rPr>
                <w:rFonts w:asciiTheme="minorHAnsi" w:hAnsiTheme="minorHAnsi"/>
                <w:i/>
                <w:sz w:val="22"/>
                <w:szCs w:val="22"/>
              </w:rPr>
              <w:t xml:space="preserve"> </w:t>
            </w:r>
            <w:r w:rsidRPr="00A1450A">
              <w:rPr>
                <w:rFonts w:asciiTheme="minorHAnsi" w:hAnsiTheme="minorHAnsi"/>
                <w:i/>
                <w:sz w:val="22"/>
                <w:szCs w:val="22"/>
              </w:rPr>
              <w:t xml:space="preserve">) </w:t>
            </w:r>
          </w:p>
          <w:p w14:paraId="4D9352F9" w14:textId="5B53D2B1" w:rsidR="00FA3AFB" w:rsidRPr="00A1450A" w:rsidRDefault="00FA3AFB" w:rsidP="00FA3AFB">
            <w:pPr>
              <w:pStyle w:val="NormalWeb"/>
              <w:numPr>
                <w:ilvl w:val="0"/>
                <w:numId w:val="39"/>
              </w:numPr>
              <w:spacing w:before="0" w:beforeAutospacing="0" w:after="0" w:afterAutospacing="0"/>
              <w:ind w:right="720"/>
              <w:rPr>
                <w:rFonts w:asciiTheme="minorHAnsi" w:hAnsiTheme="minorHAnsi"/>
                <w:sz w:val="22"/>
                <w:szCs w:val="22"/>
              </w:rPr>
            </w:pPr>
            <w:r w:rsidRPr="00A1450A">
              <w:rPr>
                <w:rFonts w:asciiTheme="minorHAnsi" w:hAnsiTheme="minorHAnsi"/>
                <w:sz w:val="22"/>
                <w:szCs w:val="22"/>
              </w:rPr>
              <w:t>Yuba College Appli</w:t>
            </w:r>
            <w:r>
              <w:rPr>
                <w:rFonts w:asciiTheme="minorHAnsi" w:hAnsiTheme="minorHAnsi"/>
                <w:sz w:val="22"/>
                <w:szCs w:val="22"/>
              </w:rPr>
              <w:t xml:space="preserve">cation does not confirm Academy </w:t>
            </w:r>
            <w:r w:rsidRPr="00A1450A">
              <w:rPr>
                <w:rFonts w:asciiTheme="minorHAnsi" w:hAnsiTheme="minorHAnsi"/>
                <w:sz w:val="22"/>
                <w:szCs w:val="22"/>
              </w:rPr>
              <w:t>attendance</w:t>
            </w:r>
          </w:p>
          <w:p w14:paraId="27E30408" w14:textId="77777777" w:rsidR="00FA3AFB" w:rsidRPr="00A1450A" w:rsidRDefault="00FA3AFB" w:rsidP="00FA3AFB">
            <w:pPr>
              <w:pStyle w:val="NormalWeb"/>
              <w:numPr>
                <w:ilvl w:val="0"/>
                <w:numId w:val="38"/>
              </w:numPr>
              <w:spacing w:before="0" w:beforeAutospacing="0" w:after="0" w:afterAutospacing="0"/>
              <w:ind w:right="720"/>
              <w:rPr>
                <w:rFonts w:asciiTheme="minorHAnsi" w:hAnsiTheme="minorHAnsi"/>
                <w:sz w:val="22"/>
                <w:szCs w:val="22"/>
              </w:rPr>
            </w:pPr>
            <w:r>
              <w:rPr>
                <w:sz w:val="22"/>
                <w:szCs w:val="22"/>
              </w:rPr>
              <w:t>Current Yuba College Student</w:t>
            </w:r>
            <w:r w:rsidRPr="00A1450A">
              <w:rPr>
                <w:sz w:val="22"/>
                <w:szCs w:val="22"/>
              </w:rPr>
              <w:t xml:space="preserve"> – </w:t>
            </w:r>
            <w:r>
              <w:rPr>
                <w:sz w:val="22"/>
                <w:szCs w:val="22"/>
              </w:rPr>
              <w:t>No YC Application will be required</w:t>
            </w:r>
          </w:p>
          <w:p w14:paraId="4B1E7E1F" w14:textId="77777777" w:rsidR="00FA3AFB" w:rsidRDefault="00FA3AFB" w:rsidP="00FA3AFB">
            <w:pPr>
              <w:pStyle w:val="NormalWeb"/>
              <w:widowControl w:val="0"/>
              <w:numPr>
                <w:ilvl w:val="0"/>
                <w:numId w:val="21"/>
              </w:numPr>
              <w:tabs>
                <w:tab w:val="left" w:pos="720"/>
                <w:tab w:val="left" w:pos="1440"/>
              </w:tabs>
              <w:autoSpaceDE w:val="0"/>
              <w:autoSpaceDN w:val="0"/>
              <w:adjustRightInd w:val="0"/>
              <w:spacing w:before="0" w:beforeAutospacing="0" w:after="0" w:afterAutospacing="0"/>
              <w:ind w:right="720"/>
              <w:jc w:val="both"/>
              <w:rPr>
                <w:sz w:val="22"/>
                <w:szCs w:val="22"/>
              </w:rPr>
            </w:pPr>
            <w:r>
              <w:rPr>
                <w:sz w:val="22"/>
                <w:szCs w:val="22"/>
              </w:rPr>
              <w:t>New Students –</w:t>
            </w:r>
            <w:r w:rsidRPr="00A1450A">
              <w:rPr>
                <w:sz w:val="22"/>
                <w:szCs w:val="22"/>
              </w:rPr>
              <w:t xml:space="preserve"> </w:t>
            </w:r>
            <w:hyperlink r:id="rId14">
              <w:r w:rsidRPr="00A1450A">
                <w:rPr>
                  <w:rStyle w:val="Hyperlink"/>
                  <w:sz w:val="22"/>
                  <w:szCs w:val="22"/>
                </w:rPr>
                <w:t>http://yc.yccd.edu/admissions/new-students</w:t>
              </w:r>
            </w:hyperlink>
          </w:p>
          <w:p w14:paraId="6BD95595" w14:textId="77777777" w:rsidR="00FA3AFB" w:rsidRPr="00A1450A" w:rsidRDefault="00FA3AFB" w:rsidP="00FA3AFB">
            <w:pPr>
              <w:pStyle w:val="NormalWeb"/>
              <w:widowControl w:val="0"/>
              <w:numPr>
                <w:ilvl w:val="0"/>
                <w:numId w:val="21"/>
              </w:numPr>
              <w:tabs>
                <w:tab w:val="left" w:pos="720"/>
                <w:tab w:val="left" w:pos="1440"/>
              </w:tabs>
              <w:autoSpaceDE w:val="0"/>
              <w:autoSpaceDN w:val="0"/>
              <w:adjustRightInd w:val="0"/>
              <w:spacing w:before="0" w:beforeAutospacing="0" w:after="0" w:afterAutospacing="0"/>
              <w:ind w:right="720"/>
              <w:jc w:val="both"/>
              <w:rPr>
                <w:sz w:val="22"/>
                <w:szCs w:val="22"/>
              </w:rPr>
            </w:pPr>
            <w:r w:rsidRPr="00A1450A">
              <w:rPr>
                <w:sz w:val="22"/>
                <w:szCs w:val="22"/>
              </w:rPr>
              <w:t>Fin</w:t>
            </w:r>
            <w:r>
              <w:rPr>
                <w:sz w:val="22"/>
                <w:szCs w:val="22"/>
              </w:rPr>
              <w:t>ancial Aid (BOGW) – See if you qualify for free tuition</w:t>
            </w:r>
          </w:p>
          <w:p w14:paraId="0BB52BAB" w14:textId="77777777" w:rsidR="00FA3AFB" w:rsidRPr="00E201A9" w:rsidRDefault="00FA3AFB" w:rsidP="00FA3AFB">
            <w:pPr>
              <w:pStyle w:val="ListParagraph"/>
              <w:widowControl w:val="0"/>
              <w:numPr>
                <w:ilvl w:val="0"/>
                <w:numId w:val="21"/>
              </w:numPr>
              <w:tabs>
                <w:tab w:val="left" w:pos="720"/>
                <w:tab w:val="left" w:pos="1440"/>
              </w:tabs>
              <w:autoSpaceDE w:val="0"/>
              <w:autoSpaceDN w:val="0"/>
              <w:adjustRightInd w:val="0"/>
              <w:jc w:val="both"/>
              <w:rPr>
                <w:rFonts w:ascii="Times New Roman" w:hAnsi="Times New Roman" w:cs="Times New Roman"/>
              </w:rPr>
            </w:pPr>
            <w:r w:rsidRPr="00E201A9">
              <w:rPr>
                <w:rFonts w:ascii="Times New Roman" w:hAnsi="Times New Roman" w:cs="Times New Roman"/>
              </w:rPr>
              <w:t>C</w:t>
            </w:r>
            <w:r>
              <w:rPr>
                <w:rFonts w:ascii="Times New Roman" w:hAnsi="Times New Roman" w:cs="Times New Roman"/>
              </w:rPr>
              <w:t>ontact WIOA for grant funding (military grants may be available)</w:t>
            </w:r>
          </w:p>
          <w:p w14:paraId="31709176" w14:textId="5F46C213" w:rsidR="00FA3AFB" w:rsidRPr="00A1450A" w:rsidRDefault="00FA3AFB" w:rsidP="00FA3AFB">
            <w:pPr>
              <w:pStyle w:val="NormalWeb"/>
              <w:spacing w:before="0" w:beforeAutospacing="0" w:after="0" w:afterAutospacing="0"/>
              <w:ind w:right="720"/>
              <w:jc w:val="both"/>
              <w:rPr>
                <w:rFonts w:asciiTheme="minorHAnsi" w:hAnsiTheme="minorHAnsi"/>
                <w:b/>
                <w:i/>
                <w:sz w:val="22"/>
                <w:szCs w:val="22"/>
              </w:rPr>
            </w:pPr>
          </w:p>
        </w:tc>
        <w:tc>
          <w:tcPr>
            <w:tcW w:w="900" w:type="dxa"/>
          </w:tcPr>
          <w:p w14:paraId="468917E2" w14:textId="09446AA2" w:rsidR="00FA3AFB" w:rsidRPr="00967B1D" w:rsidRDefault="00FA3AFB" w:rsidP="00FA3AFB">
            <w:pPr>
              <w:jc w:val="center"/>
            </w:pPr>
            <w:r>
              <w:t>X</w:t>
            </w:r>
          </w:p>
        </w:tc>
        <w:tc>
          <w:tcPr>
            <w:tcW w:w="810" w:type="dxa"/>
          </w:tcPr>
          <w:p w14:paraId="146625E7" w14:textId="3D411636" w:rsidR="00FA3AFB" w:rsidRPr="00967B1D" w:rsidRDefault="00FA3AFB" w:rsidP="00FA3AFB">
            <w:pPr>
              <w:jc w:val="center"/>
            </w:pPr>
            <w:r>
              <w:t>X</w:t>
            </w:r>
          </w:p>
        </w:tc>
        <w:tc>
          <w:tcPr>
            <w:tcW w:w="900" w:type="dxa"/>
          </w:tcPr>
          <w:p w14:paraId="2DC8B881" w14:textId="5A76DE03" w:rsidR="00FA3AFB" w:rsidRPr="00967B1D" w:rsidRDefault="00FA3AFB" w:rsidP="00FA3AFB">
            <w:pPr>
              <w:jc w:val="center"/>
            </w:pPr>
            <w:r>
              <w:t>X</w:t>
            </w:r>
          </w:p>
        </w:tc>
      </w:tr>
      <w:tr w:rsidR="00FA3AFB" w:rsidRPr="00967B1D" w14:paraId="3AD020D8" w14:textId="77777777" w:rsidTr="00FA3AFB">
        <w:trPr>
          <w:trHeight w:val="755"/>
        </w:trPr>
        <w:tc>
          <w:tcPr>
            <w:tcW w:w="7920" w:type="dxa"/>
          </w:tcPr>
          <w:p w14:paraId="2606259C" w14:textId="267CA547" w:rsidR="00FA3AFB" w:rsidRPr="000C1D5D" w:rsidRDefault="00FA3AFB" w:rsidP="00FA3AFB">
            <w:pPr>
              <w:rPr>
                <w:rFonts w:eastAsia="Times New Roman" w:cs="Times New Roman"/>
              </w:rPr>
            </w:pPr>
            <w:r w:rsidRPr="000C1D5D">
              <w:rPr>
                <w:rFonts w:eastAsia="Times New Roman" w:cs="Times New Roman"/>
                <w:b/>
                <w:i/>
              </w:rPr>
              <w:t>Registration:</w:t>
            </w:r>
            <w:r w:rsidRPr="000C1D5D">
              <w:rPr>
                <w:rFonts w:eastAsia="Times New Roman" w:cs="Times New Roman"/>
              </w:rPr>
              <w:t xml:space="preserve">  8.0 units (AJ50A/AJ50B) -- ($46.00/un + $10.00 fee + $20.00 parking)</w:t>
            </w:r>
            <w:r>
              <w:rPr>
                <w:rFonts w:eastAsia="Times New Roman" w:cs="Times New Roman"/>
              </w:rPr>
              <w:t>.  Enrollment blocks removed for</w:t>
            </w:r>
            <w:r w:rsidRPr="000C1D5D">
              <w:rPr>
                <w:rFonts w:eastAsia="Times New Roman" w:cs="Times New Roman"/>
              </w:rPr>
              <w:t xml:space="preserve"> AJ50A and ONE section of AJ50B.</w:t>
            </w:r>
            <w:r>
              <w:rPr>
                <w:rFonts w:eastAsia="Times New Roman" w:cs="Times New Roman"/>
              </w:rPr>
              <w:t xml:space="preserve">  More enrollment assistance </w:t>
            </w:r>
            <w:r w:rsidRPr="000C1D5D">
              <w:rPr>
                <w:rFonts w:eastAsia="Times New Roman" w:cs="Times New Roman"/>
              </w:rPr>
              <w:t>provided when dates open.</w:t>
            </w:r>
            <w:r w:rsidR="00A740AB">
              <w:rPr>
                <w:rFonts w:eastAsia="Times New Roman" w:cs="Times New Roman"/>
              </w:rPr>
              <w:t xml:space="preserve"> This is a Summer Academy.</w:t>
            </w:r>
          </w:p>
          <w:p w14:paraId="54DD94CF" w14:textId="77777777" w:rsidR="00FA3AFB" w:rsidRPr="000C1D5D" w:rsidRDefault="00FA3AFB" w:rsidP="00FA3AFB">
            <w:pPr>
              <w:pStyle w:val="NormalWeb"/>
              <w:spacing w:before="0" w:beforeAutospacing="0" w:after="0" w:afterAutospacing="0"/>
              <w:ind w:right="720"/>
              <w:jc w:val="both"/>
              <w:rPr>
                <w:rFonts w:asciiTheme="minorHAnsi" w:hAnsiTheme="minorHAnsi"/>
                <w:b/>
                <w:i/>
                <w:sz w:val="22"/>
                <w:szCs w:val="22"/>
              </w:rPr>
            </w:pPr>
          </w:p>
        </w:tc>
        <w:tc>
          <w:tcPr>
            <w:tcW w:w="900" w:type="dxa"/>
          </w:tcPr>
          <w:p w14:paraId="53A29972" w14:textId="77777777" w:rsidR="00FA3AFB" w:rsidRPr="00967B1D" w:rsidRDefault="00FA3AFB" w:rsidP="00FA3AFB">
            <w:pPr>
              <w:jc w:val="center"/>
            </w:pPr>
            <w:r>
              <w:t>X</w:t>
            </w:r>
          </w:p>
        </w:tc>
        <w:tc>
          <w:tcPr>
            <w:tcW w:w="810" w:type="dxa"/>
          </w:tcPr>
          <w:p w14:paraId="1FE598DC" w14:textId="77777777" w:rsidR="00FA3AFB" w:rsidRPr="00967B1D" w:rsidRDefault="00FA3AFB" w:rsidP="00FA3AFB"/>
        </w:tc>
        <w:tc>
          <w:tcPr>
            <w:tcW w:w="900" w:type="dxa"/>
          </w:tcPr>
          <w:p w14:paraId="4625FFB8" w14:textId="77777777" w:rsidR="00FA3AFB" w:rsidRPr="00967B1D" w:rsidRDefault="00FA3AFB" w:rsidP="00FA3AFB">
            <w:pPr>
              <w:jc w:val="center"/>
            </w:pPr>
          </w:p>
        </w:tc>
      </w:tr>
      <w:tr w:rsidR="00FA3AFB" w:rsidRPr="00967B1D" w14:paraId="565A22F2" w14:textId="77777777" w:rsidTr="00FA3AFB">
        <w:trPr>
          <w:trHeight w:val="755"/>
        </w:trPr>
        <w:tc>
          <w:tcPr>
            <w:tcW w:w="7920" w:type="dxa"/>
          </w:tcPr>
          <w:p w14:paraId="5D88C0A1" w14:textId="77777777" w:rsidR="00FA3AFB" w:rsidRDefault="00FA3AFB" w:rsidP="00FA3AFB">
            <w:pPr>
              <w:rPr>
                <w:rFonts w:eastAsia="Times New Roman" w:cs="Times New Roman"/>
              </w:rPr>
            </w:pPr>
            <w:r w:rsidRPr="000C1D5D">
              <w:rPr>
                <w:rFonts w:eastAsia="Times New Roman" w:cs="Times New Roman"/>
                <w:b/>
                <w:i/>
              </w:rPr>
              <w:t>Registration:</w:t>
            </w:r>
            <w:r w:rsidRPr="000C1D5D">
              <w:rPr>
                <w:rFonts w:eastAsia="Times New Roman" w:cs="Times New Roman"/>
              </w:rPr>
              <w:t xml:space="preserve">  13.0 units</w:t>
            </w:r>
            <w:r>
              <w:rPr>
                <w:rFonts w:eastAsia="Times New Roman" w:cs="Times New Roman"/>
              </w:rPr>
              <w:t xml:space="preserve"> (AJ51A/AJ51B) -- </w:t>
            </w:r>
            <w:r w:rsidRPr="000C1D5D">
              <w:rPr>
                <w:rFonts w:eastAsia="Times New Roman" w:cs="Times New Roman"/>
              </w:rPr>
              <w:t>($46.00/un + $10.00 fee + $40.00 parking)</w:t>
            </w:r>
            <w:r>
              <w:rPr>
                <w:rFonts w:eastAsia="Times New Roman" w:cs="Times New Roman"/>
              </w:rPr>
              <w:t>.</w:t>
            </w:r>
          </w:p>
          <w:p w14:paraId="6252C93C" w14:textId="08D6C068" w:rsidR="00FA3AFB" w:rsidRPr="000C1D5D" w:rsidRDefault="00FA3AFB" w:rsidP="00FA3AFB">
            <w:pPr>
              <w:rPr>
                <w:rFonts w:eastAsia="Times New Roman" w:cs="Times New Roman"/>
              </w:rPr>
            </w:pPr>
            <w:r>
              <w:rPr>
                <w:rFonts w:eastAsia="Times New Roman" w:cs="Times New Roman"/>
              </w:rPr>
              <w:t>Enrollment blocks removed for AJ51A and ONE section of AJ51B.  More enrollment assistance provided when dates open.</w:t>
            </w:r>
            <w:r w:rsidR="00A740AB">
              <w:rPr>
                <w:rFonts w:eastAsia="Times New Roman" w:cs="Times New Roman"/>
              </w:rPr>
              <w:t xml:space="preserve"> This is a Fall Academy.</w:t>
            </w:r>
          </w:p>
          <w:p w14:paraId="1CFF0074" w14:textId="77777777" w:rsidR="00FA3AFB" w:rsidRPr="000C1D5D" w:rsidRDefault="00FA3AFB" w:rsidP="00FA3AFB">
            <w:pPr>
              <w:pStyle w:val="ListParagraph"/>
              <w:widowControl w:val="0"/>
              <w:tabs>
                <w:tab w:val="left" w:pos="720"/>
                <w:tab w:val="left" w:pos="1440"/>
              </w:tabs>
              <w:autoSpaceDE w:val="0"/>
              <w:autoSpaceDN w:val="0"/>
              <w:adjustRightInd w:val="0"/>
              <w:ind w:left="1440"/>
            </w:pPr>
          </w:p>
          <w:p w14:paraId="7DC12D11" w14:textId="77777777" w:rsidR="00FA3AFB" w:rsidRPr="000C1D5D" w:rsidRDefault="00FA3AFB" w:rsidP="00FA3AFB">
            <w:pPr>
              <w:pStyle w:val="NormalWeb"/>
              <w:spacing w:before="0" w:beforeAutospacing="0" w:after="0" w:afterAutospacing="0"/>
              <w:ind w:right="720"/>
              <w:jc w:val="both"/>
              <w:rPr>
                <w:rFonts w:asciiTheme="minorHAnsi" w:hAnsiTheme="minorHAnsi"/>
                <w:b/>
                <w:i/>
                <w:sz w:val="22"/>
                <w:szCs w:val="22"/>
              </w:rPr>
            </w:pPr>
          </w:p>
        </w:tc>
        <w:tc>
          <w:tcPr>
            <w:tcW w:w="900" w:type="dxa"/>
          </w:tcPr>
          <w:p w14:paraId="76EAD797" w14:textId="77777777" w:rsidR="00FA3AFB" w:rsidRPr="00967B1D" w:rsidRDefault="00FA3AFB" w:rsidP="00FA3AFB">
            <w:pPr>
              <w:jc w:val="center"/>
            </w:pPr>
          </w:p>
        </w:tc>
        <w:tc>
          <w:tcPr>
            <w:tcW w:w="810" w:type="dxa"/>
          </w:tcPr>
          <w:p w14:paraId="2A5DA3C8" w14:textId="77777777" w:rsidR="00FA3AFB" w:rsidRPr="00967B1D" w:rsidRDefault="00FA3AFB" w:rsidP="00FA3AFB">
            <w:pPr>
              <w:jc w:val="center"/>
            </w:pPr>
            <w:r>
              <w:t>X</w:t>
            </w:r>
          </w:p>
        </w:tc>
        <w:tc>
          <w:tcPr>
            <w:tcW w:w="900" w:type="dxa"/>
          </w:tcPr>
          <w:p w14:paraId="65610718" w14:textId="77777777" w:rsidR="00FA3AFB" w:rsidRPr="00967B1D" w:rsidRDefault="00FA3AFB" w:rsidP="00FA3AFB">
            <w:pPr>
              <w:jc w:val="center"/>
            </w:pPr>
          </w:p>
        </w:tc>
      </w:tr>
      <w:tr w:rsidR="00FA3AFB" w:rsidRPr="00967B1D" w14:paraId="3FA7D20C" w14:textId="77777777" w:rsidTr="00FA3AFB">
        <w:trPr>
          <w:trHeight w:val="755"/>
        </w:trPr>
        <w:tc>
          <w:tcPr>
            <w:tcW w:w="7920" w:type="dxa"/>
          </w:tcPr>
          <w:p w14:paraId="5AFB8816" w14:textId="4F115C43" w:rsidR="00FA3AFB" w:rsidRPr="000C1D5D" w:rsidRDefault="00FA3AFB" w:rsidP="00FA3AFB">
            <w:pPr>
              <w:rPr>
                <w:rFonts w:eastAsia="Times New Roman" w:cs="Times New Roman"/>
              </w:rPr>
            </w:pPr>
            <w:r w:rsidRPr="000C1D5D">
              <w:rPr>
                <w:rFonts w:eastAsia="Times New Roman" w:cs="Times New Roman"/>
                <w:b/>
                <w:i/>
              </w:rPr>
              <w:t>Registration:</w:t>
            </w:r>
            <w:r>
              <w:rPr>
                <w:rFonts w:eastAsia="Times New Roman" w:cs="Times New Roman"/>
              </w:rPr>
              <w:t xml:space="preserve">  16.5</w:t>
            </w:r>
            <w:r w:rsidRPr="000C1D5D">
              <w:rPr>
                <w:rFonts w:eastAsia="Times New Roman" w:cs="Times New Roman"/>
              </w:rPr>
              <w:t xml:space="preserve"> units</w:t>
            </w:r>
            <w:r>
              <w:rPr>
                <w:rFonts w:eastAsia="Times New Roman" w:cs="Times New Roman"/>
              </w:rPr>
              <w:t xml:space="preserve"> (AJ52A/AJ51B/AJ52C) -- </w:t>
            </w:r>
            <w:r w:rsidRPr="000C1D5D">
              <w:rPr>
                <w:rFonts w:eastAsia="Times New Roman" w:cs="Times New Roman"/>
              </w:rPr>
              <w:t>($46.00/un + $10.00 fee + $40.00 parking)</w:t>
            </w:r>
            <w:r>
              <w:rPr>
                <w:rFonts w:eastAsia="Times New Roman" w:cs="Times New Roman"/>
              </w:rPr>
              <w:t>.  Enrollment blocks removed for AJ52A and ONE section of AJ52B and AJ52C.  More enrollment assistance provided when dates open.</w:t>
            </w:r>
            <w:r w:rsidR="00A740AB">
              <w:rPr>
                <w:rFonts w:eastAsia="Times New Roman" w:cs="Times New Roman"/>
              </w:rPr>
              <w:t xml:space="preserve"> This is a Spring Academy.</w:t>
            </w:r>
          </w:p>
          <w:p w14:paraId="7EA09C97" w14:textId="77777777" w:rsidR="00FA3AFB" w:rsidRPr="000C1D5D" w:rsidRDefault="00FA3AFB" w:rsidP="00FA3AFB">
            <w:pPr>
              <w:rPr>
                <w:rFonts w:eastAsia="Times New Roman" w:cs="Times New Roman"/>
                <w:b/>
                <w:i/>
              </w:rPr>
            </w:pPr>
          </w:p>
        </w:tc>
        <w:tc>
          <w:tcPr>
            <w:tcW w:w="900" w:type="dxa"/>
          </w:tcPr>
          <w:p w14:paraId="72A43C92" w14:textId="77777777" w:rsidR="00FA3AFB" w:rsidRPr="00967B1D" w:rsidRDefault="00FA3AFB" w:rsidP="00FA3AFB">
            <w:pPr>
              <w:jc w:val="center"/>
            </w:pPr>
          </w:p>
        </w:tc>
        <w:tc>
          <w:tcPr>
            <w:tcW w:w="810" w:type="dxa"/>
          </w:tcPr>
          <w:p w14:paraId="21B4A6A6" w14:textId="77777777" w:rsidR="00FA3AFB" w:rsidRDefault="00FA3AFB" w:rsidP="00FA3AFB">
            <w:pPr>
              <w:jc w:val="center"/>
            </w:pPr>
          </w:p>
        </w:tc>
        <w:tc>
          <w:tcPr>
            <w:tcW w:w="900" w:type="dxa"/>
          </w:tcPr>
          <w:p w14:paraId="2A6A00A7" w14:textId="77777777" w:rsidR="00FA3AFB" w:rsidRPr="00967B1D" w:rsidRDefault="00FA3AFB" w:rsidP="00FA3AFB">
            <w:pPr>
              <w:jc w:val="center"/>
            </w:pPr>
            <w:r>
              <w:t>X</w:t>
            </w:r>
          </w:p>
        </w:tc>
      </w:tr>
      <w:tr w:rsidR="00FA3AFB" w:rsidRPr="00967B1D" w14:paraId="0DB93DE9" w14:textId="77777777" w:rsidTr="00FA3AFB">
        <w:trPr>
          <w:trHeight w:val="755"/>
        </w:trPr>
        <w:tc>
          <w:tcPr>
            <w:tcW w:w="7920" w:type="dxa"/>
          </w:tcPr>
          <w:p w14:paraId="7A27C445" w14:textId="77777777" w:rsidR="00FA3AFB" w:rsidRDefault="00FA3AFB" w:rsidP="00FA3AFB">
            <w:pPr>
              <w:widowControl w:val="0"/>
              <w:tabs>
                <w:tab w:val="left" w:pos="1440"/>
              </w:tabs>
              <w:autoSpaceDE w:val="0"/>
              <w:autoSpaceDN w:val="0"/>
              <w:adjustRightInd w:val="0"/>
              <w:rPr>
                <w:u w:val="single"/>
              </w:rPr>
            </w:pPr>
            <w:r w:rsidRPr="001B2E7C">
              <w:rPr>
                <w:b/>
              </w:rPr>
              <w:t>Students must provide their own uniforms</w:t>
            </w:r>
            <w:r w:rsidRPr="001B2E7C">
              <w:t xml:space="preserve">.  </w:t>
            </w:r>
          </w:p>
          <w:p w14:paraId="764A20DB" w14:textId="77777777" w:rsidR="00FA3AFB" w:rsidRDefault="00FA3AFB" w:rsidP="00FA3AFB">
            <w:pPr>
              <w:pStyle w:val="ListParagraph"/>
              <w:widowControl w:val="0"/>
              <w:numPr>
                <w:ilvl w:val="0"/>
                <w:numId w:val="40"/>
              </w:numPr>
              <w:tabs>
                <w:tab w:val="left" w:pos="1440"/>
              </w:tabs>
              <w:autoSpaceDE w:val="0"/>
              <w:autoSpaceDN w:val="0"/>
              <w:adjustRightInd w:val="0"/>
            </w:pPr>
            <w:r w:rsidRPr="001B2E7C">
              <w:t xml:space="preserve">Action Uniform, </w:t>
            </w:r>
            <w:r w:rsidRPr="00C8611F">
              <w:rPr>
                <w:b/>
              </w:rPr>
              <w:t>530-673-6000</w:t>
            </w:r>
            <w:r w:rsidRPr="001B2E7C">
              <w:t xml:space="preserve">; 765 Sutter Street, Yuba City 95991 </w:t>
            </w:r>
          </w:p>
          <w:p w14:paraId="186ABB85" w14:textId="77777777" w:rsidR="00FA3AFB" w:rsidRPr="00C8611F" w:rsidRDefault="00FA3AFB" w:rsidP="00FA3AFB">
            <w:pPr>
              <w:pStyle w:val="ListParagraph"/>
              <w:widowControl w:val="0"/>
              <w:numPr>
                <w:ilvl w:val="0"/>
                <w:numId w:val="40"/>
              </w:numPr>
              <w:tabs>
                <w:tab w:val="left" w:pos="1440"/>
              </w:tabs>
              <w:autoSpaceDE w:val="0"/>
              <w:autoSpaceDN w:val="0"/>
              <w:adjustRightInd w:val="0"/>
              <w:rPr>
                <w:rStyle w:val="Hyperlink"/>
                <w:color w:val="auto"/>
                <w:u w:val="none"/>
              </w:rPr>
            </w:pPr>
            <w:r w:rsidRPr="001B2E7C">
              <w:t xml:space="preserve">Follett Bookstore for AOJ Patches.  Contact:  </w:t>
            </w:r>
            <w:hyperlink r:id="rId15" w:history="1">
              <w:r w:rsidRPr="001B2E7C">
                <w:rPr>
                  <w:rStyle w:val="Hyperlink"/>
                </w:rPr>
                <w:t>jtrice@follett.com</w:t>
              </w:r>
            </w:hyperlink>
          </w:p>
          <w:p w14:paraId="61478570" w14:textId="77777777" w:rsidR="00FA3AFB" w:rsidRDefault="00FA3AFB" w:rsidP="00FA3AFB">
            <w:pPr>
              <w:pStyle w:val="ListParagraph"/>
              <w:widowControl w:val="0"/>
              <w:numPr>
                <w:ilvl w:val="0"/>
                <w:numId w:val="40"/>
              </w:numPr>
              <w:tabs>
                <w:tab w:val="left" w:pos="1440"/>
              </w:tabs>
              <w:autoSpaceDE w:val="0"/>
              <w:autoSpaceDN w:val="0"/>
              <w:adjustRightInd w:val="0"/>
            </w:pPr>
            <w:r w:rsidRPr="001B2E7C">
              <w:t>Vendor of your Choice for listed uniform specs</w:t>
            </w:r>
          </w:p>
          <w:p w14:paraId="19E9D46A" w14:textId="3A4AC3D5" w:rsidR="00FA3AFB" w:rsidRPr="001B2E7C" w:rsidRDefault="00FA3AFB" w:rsidP="00FA3AFB">
            <w:pPr>
              <w:pStyle w:val="ListParagraph"/>
              <w:widowControl w:val="0"/>
              <w:numPr>
                <w:ilvl w:val="0"/>
                <w:numId w:val="40"/>
              </w:numPr>
              <w:tabs>
                <w:tab w:val="left" w:pos="1440"/>
              </w:tabs>
              <w:autoSpaceDE w:val="0"/>
              <w:autoSpaceDN w:val="0"/>
              <w:adjustRightInd w:val="0"/>
            </w:pPr>
            <w:r w:rsidRPr="001B2E7C">
              <w:t xml:space="preserve">See Police Academy </w:t>
            </w:r>
            <w:r w:rsidRPr="00C8611F">
              <w:rPr>
                <w:b/>
              </w:rPr>
              <w:t>Rules and Regulations</w:t>
            </w:r>
            <w:r w:rsidRPr="001B2E7C">
              <w:t xml:space="preserve"> for Clothing Specs:  </w:t>
            </w:r>
          </w:p>
          <w:p w14:paraId="5D2C57E9" w14:textId="161B1078" w:rsidR="00FA3AFB" w:rsidRPr="00FB1B48" w:rsidRDefault="00FB1B48" w:rsidP="00FB1B48">
            <w:pPr>
              <w:widowControl w:val="0"/>
              <w:tabs>
                <w:tab w:val="left" w:pos="720"/>
                <w:tab w:val="left" w:pos="1440"/>
              </w:tabs>
              <w:autoSpaceDE w:val="0"/>
              <w:autoSpaceDN w:val="0"/>
              <w:adjustRightInd w:val="0"/>
              <w:rPr>
                <w:color w:val="0000FF"/>
                <w:u w:val="single"/>
              </w:rPr>
            </w:pPr>
            <w:hyperlink r:id="rId16" w:history="1">
              <w:r w:rsidR="00FA3AFB" w:rsidRPr="00C8611F">
                <w:rPr>
                  <w:color w:val="0000FF"/>
                  <w:u w:val="single"/>
                </w:rPr>
                <w:t>https://yc-publicsafety.yccd.edu/aoj-forms</w:t>
              </w:r>
            </w:hyperlink>
            <w:bookmarkStart w:id="2" w:name="_GoBack"/>
            <w:bookmarkEnd w:id="2"/>
          </w:p>
        </w:tc>
        <w:tc>
          <w:tcPr>
            <w:tcW w:w="900" w:type="dxa"/>
          </w:tcPr>
          <w:p w14:paraId="09356734" w14:textId="61708270" w:rsidR="00FA3AFB" w:rsidRPr="00967B1D" w:rsidRDefault="00FA3AFB" w:rsidP="00FA3AFB">
            <w:pPr>
              <w:jc w:val="center"/>
            </w:pPr>
            <w:r>
              <w:t>X</w:t>
            </w:r>
          </w:p>
        </w:tc>
        <w:tc>
          <w:tcPr>
            <w:tcW w:w="810" w:type="dxa"/>
          </w:tcPr>
          <w:p w14:paraId="60C4FC65" w14:textId="6DA39E1D" w:rsidR="00FA3AFB" w:rsidRDefault="00FA3AFB" w:rsidP="00FA3AFB">
            <w:pPr>
              <w:jc w:val="center"/>
            </w:pPr>
            <w:r>
              <w:t>X</w:t>
            </w:r>
          </w:p>
        </w:tc>
        <w:tc>
          <w:tcPr>
            <w:tcW w:w="900" w:type="dxa"/>
          </w:tcPr>
          <w:p w14:paraId="0013ABFA" w14:textId="64EB206A" w:rsidR="00FA3AFB" w:rsidRDefault="00FA3AFB" w:rsidP="00FA3AFB">
            <w:pPr>
              <w:jc w:val="center"/>
            </w:pPr>
            <w:r>
              <w:t>X</w:t>
            </w:r>
          </w:p>
        </w:tc>
      </w:tr>
      <w:tr w:rsidR="00FA3AFB" w:rsidRPr="00967B1D" w14:paraId="17AE7F8F" w14:textId="77777777" w:rsidTr="00FA3AFB">
        <w:trPr>
          <w:trHeight w:val="530"/>
        </w:trPr>
        <w:tc>
          <w:tcPr>
            <w:tcW w:w="7920" w:type="dxa"/>
            <w:shd w:val="clear" w:color="auto" w:fill="D9E2F3" w:themeFill="accent5" w:themeFillTint="33"/>
          </w:tcPr>
          <w:p w14:paraId="626F4BB1" w14:textId="06B6B3B8" w:rsidR="00FA3AFB" w:rsidRPr="00D17B93" w:rsidRDefault="00FA3AFB" w:rsidP="00FA3AFB">
            <w:pPr>
              <w:widowControl w:val="0"/>
              <w:tabs>
                <w:tab w:val="left" w:pos="1440"/>
              </w:tabs>
              <w:autoSpaceDE w:val="0"/>
              <w:autoSpaceDN w:val="0"/>
              <w:adjustRightInd w:val="0"/>
              <w:rPr>
                <w:b/>
              </w:rPr>
            </w:pPr>
            <w:r w:rsidRPr="00FA3AFB">
              <w:rPr>
                <w:b/>
              </w:rPr>
              <w:lastRenderedPageBreak/>
              <w:t>Course Requirements</w:t>
            </w:r>
            <w:r>
              <w:t xml:space="preserve"> </w:t>
            </w:r>
            <w:r w:rsidRPr="00FA3AFB">
              <w:rPr>
                <w:i/>
              </w:rPr>
              <w:t>(subject to change)</w:t>
            </w:r>
          </w:p>
        </w:tc>
        <w:tc>
          <w:tcPr>
            <w:tcW w:w="900" w:type="dxa"/>
            <w:shd w:val="clear" w:color="auto" w:fill="D9E2F3" w:themeFill="accent5" w:themeFillTint="33"/>
          </w:tcPr>
          <w:p w14:paraId="62B7BC3B" w14:textId="263CA589" w:rsidR="00FA3AFB" w:rsidRPr="00967B1D" w:rsidRDefault="00FA3AFB" w:rsidP="00FA3AFB">
            <w:pPr>
              <w:jc w:val="center"/>
            </w:pPr>
            <w:r w:rsidRPr="00FA3AFB">
              <w:rPr>
                <w:b/>
                <w:sz w:val="20"/>
                <w:szCs w:val="20"/>
              </w:rPr>
              <w:t>Mod III</w:t>
            </w:r>
          </w:p>
        </w:tc>
        <w:tc>
          <w:tcPr>
            <w:tcW w:w="810" w:type="dxa"/>
            <w:shd w:val="clear" w:color="auto" w:fill="D9E2F3" w:themeFill="accent5" w:themeFillTint="33"/>
          </w:tcPr>
          <w:p w14:paraId="3DBCFF85" w14:textId="7FA732AF" w:rsidR="00FA3AFB" w:rsidRDefault="00FA3AFB" w:rsidP="00FA3AFB">
            <w:pPr>
              <w:jc w:val="center"/>
            </w:pPr>
            <w:r w:rsidRPr="00FA3AFB">
              <w:rPr>
                <w:b/>
                <w:sz w:val="20"/>
                <w:szCs w:val="20"/>
              </w:rPr>
              <w:t>Mod II</w:t>
            </w:r>
          </w:p>
        </w:tc>
        <w:tc>
          <w:tcPr>
            <w:tcW w:w="900" w:type="dxa"/>
            <w:shd w:val="clear" w:color="auto" w:fill="D9E2F3" w:themeFill="accent5" w:themeFillTint="33"/>
          </w:tcPr>
          <w:p w14:paraId="16A37439" w14:textId="4C507370" w:rsidR="00FA3AFB" w:rsidRDefault="00FA3AFB" w:rsidP="00FA3AFB">
            <w:pPr>
              <w:jc w:val="center"/>
            </w:pPr>
            <w:r w:rsidRPr="00FA3AFB">
              <w:rPr>
                <w:b/>
                <w:sz w:val="20"/>
                <w:szCs w:val="20"/>
              </w:rPr>
              <w:t>Mod I</w:t>
            </w:r>
          </w:p>
        </w:tc>
      </w:tr>
      <w:tr w:rsidR="00A740AB" w:rsidRPr="00967B1D" w14:paraId="2EB9EDD8" w14:textId="77777777" w:rsidTr="00FA3AFB">
        <w:trPr>
          <w:trHeight w:val="755"/>
        </w:trPr>
        <w:tc>
          <w:tcPr>
            <w:tcW w:w="7920" w:type="dxa"/>
          </w:tcPr>
          <w:p w14:paraId="31D1D547" w14:textId="77777777" w:rsidR="00A740AB" w:rsidRPr="00D17B93" w:rsidRDefault="00A740AB" w:rsidP="00A740AB">
            <w:pPr>
              <w:widowControl w:val="0"/>
              <w:tabs>
                <w:tab w:val="left" w:pos="720"/>
                <w:tab w:val="left" w:pos="1440"/>
              </w:tabs>
              <w:autoSpaceDE w:val="0"/>
              <w:autoSpaceDN w:val="0"/>
              <w:adjustRightInd w:val="0"/>
            </w:pPr>
            <w:r w:rsidRPr="00D17B93">
              <w:rPr>
                <w:b/>
              </w:rPr>
              <w:t>Electronic copies of POST workbooks will be available via Canvas when students enroll</w:t>
            </w:r>
            <w:r w:rsidRPr="00D17B93">
              <w:rPr>
                <w:b/>
                <w:shd w:val="clear" w:color="auto" w:fill="FFFFFF" w:themeFill="background1"/>
              </w:rPr>
              <w:t xml:space="preserve">.  </w:t>
            </w:r>
            <w:r w:rsidRPr="00D17B93">
              <w:rPr>
                <w:shd w:val="clear" w:color="auto" w:fill="FFFFFF" w:themeFill="background1"/>
              </w:rPr>
              <w:t xml:space="preserve">Students may provide their own POST workbook copies. </w:t>
            </w:r>
            <w:r w:rsidRPr="00D17B93">
              <w:t xml:space="preserve"> The workbooks must be current version.  </w:t>
            </w:r>
          </w:p>
          <w:p w14:paraId="69383E1D" w14:textId="72053BC4" w:rsidR="00A740AB" w:rsidRPr="00D17B93" w:rsidRDefault="00A740AB" w:rsidP="00A740AB">
            <w:pPr>
              <w:widowControl w:val="0"/>
              <w:tabs>
                <w:tab w:val="left" w:pos="720"/>
                <w:tab w:val="left" w:pos="1440"/>
              </w:tabs>
              <w:autoSpaceDE w:val="0"/>
              <w:autoSpaceDN w:val="0"/>
              <w:adjustRightInd w:val="0"/>
              <w:rPr>
                <w:b/>
              </w:rPr>
            </w:pPr>
            <w:r w:rsidRPr="00D17B93">
              <w:t>Learning Domains</w:t>
            </w:r>
            <w:r>
              <w:t xml:space="preserve"> (20</w:t>
            </w:r>
            <w:r w:rsidRPr="00D17B93">
              <w:t xml:space="preserve">):  </w:t>
            </w:r>
            <w:r>
              <w:t xml:space="preserve"> LD00, 01-03, 05, 15-20, 28, 30-36</w:t>
            </w:r>
            <w:r w:rsidRPr="00D17B93">
              <w:t>, 39 and 42</w:t>
            </w:r>
            <w:r w:rsidRPr="00D17B93">
              <w:br/>
            </w:r>
            <w:hyperlink r:id="rId17" w:history="1">
              <w:r w:rsidRPr="00A740AB">
                <w:rPr>
                  <w:color w:val="0000FF"/>
                  <w:u w:val="single"/>
                </w:rPr>
                <w:t>https://post.ca.gov/Download-Student-Workbooks/CAv5POSTACC-Workbooks-5</w:t>
              </w:r>
            </w:hyperlink>
          </w:p>
        </w:tc>
        <w:tc>
          <w:tcPr>
            <w:tcW w:w="900" w:type="dxa"/>
          </w:tcPr>
          <w:p w14:paraId="2DB3CD35" w14:textId="248E7078" w:rsidR="00A740AB" w:rsidRDefault="00A740AB" w:rsidP="00A740AB">
            <w:pPr>
              <w:jc w:val="center"/>
            </w:pPr>
            <w:r>
              <w:t>X</w:t>
            </w:r>
          </w:p>
        </w:tc>
        <w:tc>
          <w:tcPr>
            <w:tcW w:w="810" w:type="dxa"/>
          </w:tcPr>
          <w:p w14:paraId="65D42898" w14:textId="77777777" w:rsidR="00A740AB" w:rsidRDefault="00A740AB" w:rsidP="00A740AB">
            <w:pPr>
              <w:jc w:val="center"/>
            </w:pPr>
          </w:p>
        </w:tc>
        <w:tc>
          <w:tcPr>
            <w:tcW w:w="900" w:type="dxa"/>
          </w:tcPr>
          <w:p w14:paraId="17262DDB" w14:textId="77777777" w:rsidR="00A740AB" w:rsidRDefault="00A740AB" w:rsidP="00A740AB">
            <w:pPr>
              <w:jc w:val="center"/>
            </w:pPr>
          </w:p>
        </w:tc>
      </w:tr>
      <w:tr w:rsidR="00A740AB" w:rsidRPr="00967B1D" w14:paraId="7335F839" w14:textId="77777777" w:rsidTr="00FA3AFB">
        <w:trPr>
          <w:trHeight w:val="755"/>
        </w:trPr>
        <w:tc>
          <w:tcPr>
            <w:tcW w:w="7920" w:type="dxa"/>
          </w:tcPr>
          <w:p w14:paraId="1EA3D18C" w14:textId="77777777" w:rsidR="00A740AB" w:rsidRPr="00D17B93" w:rsidRDefault="00A740AB" w:rsidP="00A740AB">
            <w:pPr>
              <w:widowControl w:val="0"/>
              <w:tabs>
                <w:tab w:val="left" w:pos="720"/>
                <w:tab w:val="left" w:pos="1440"/>
              </w:tabs>
              <w:autoSpaceDE w:val="0"/>
              <w:autoSpaceDN w:val="0"/>
              <w:adjustRightInd w:val="0"/>
            </w:pPr>
            <w:r w:rsidRPr="00D17B93">
              <w:rPr>
                <w:b/>
              </w:rPr>
              <w:t>Electronic copies of POST workbooks will be available via Canvas when students enroll</w:t>
            </w:r>
            <w:r w:rsidRPr="00D17B93">
              <w:rPr>
                <w:b/>
                <w:shd w:val="clear" w:color="auto" w:fill="FFFFFF" w:themeFill="background1"/>
              </w:rPr>
              <w:t xml:space="preserve">.  </w:t>
            </w:r>
            <w:r w:rsidRPr="00D17B93">
              <w:rPr>
                <w:shd w:val="clear" w:color="auto" w:fill="FFFFFF" w:themeFill="background1"/>
              </w:rPr>
              <w:t xml:space="preserve">Students may provide their own POST workbook copies. </w:t>
            </w:r>
            <w:r w:rsidRPr="00D17B93">
              <w:t xml:space="preserve"> The workbooks must be current version.  </w:t>
            </w:r>
          </w:p>
          <w:p w14:paraId="0DAAB8C9" w14:textId="2045A393" w:rsidR="00A740AB" w:rsidRPr="00D17B93" w:rsidRDefault="00A740AB" w:rsidP="00A740AB">
            <w:pPr>
              <w:widowControl w:val="0"/>
              <w:tabs>
                <w:tab w:val="left" w:pos="720"/>
                <w:tab w:val="left" w:pos="1440"/>
              </w:tabs>
              <w:autoSpaceDE w:val="0"/>
              <w:autoSpaceDN w:val="0"/>
              <w:adjustRightInd w:val="0"/>
            </w:pPr>
            <w:r w:rsidRPr="00D17B93">
              <w:t>Learning Domains</w:t>
            </w:r>
            <w:r>
              <w:t xml:space="preserve"> (18</w:t>
            </w:r>
            <w:r w:rsidRPr="00D17B93">
              <w:t xml:space="preserve">):  </w:t>
            </w:r>
            <w:r>
              <w:t xml:space="preserve"> LD00, 03, 06-08, 15-18, 20-23, 30, 33, 35</w:t>
            </w:r>
            <w:r w:rsidRPr="00D17B93">
              <w:t>, 39 and 42</w:t>
            </w:r>
            <w:r w:rsidRPr="00D17B93">
              <w:br/>
            </w:r>
            <w:hyperlink r:id="rId18" w:history="1">
              <w:r w:rsidRPr="00D17B93">
                <w:rPr>
                  <w:color w:val="0000FF"/>
                  <w:u w:val="single"/>
                </w:rPr>
                <w:t>https://post.ca.gov/Download-Student-Workbooks/CAv5POSTACC-Workbooks-4</w:t>
              </w:r>
            </w:hyperlink>
          </w:p>
          <w:p w14:paraId="4728F8F3" w14:textId="77777777" w:rsidR="00A740AB" w:rsidRPr="00D17B93" w:rsidRDefault="00A740AB" w:rsidP="00A740AB">
            <w:pPr>
              <w:widowControl w:val="0"/>
              <w:tabs>
                <w:tab w:val="left" w:pos="720"/>
                <w:tab w:val="left" w:pos="1440"/>
              </w:tabs>
              <w:autoSpaceDE w:val="0"/>
              <w:autoSpaceDN w:val="0"/>
              <w:adjustRightInd w:val="0"/>
              <w:rPr>
                <w:b/>
              </w:rPr>
            </w:pPr>
          </w:p>
        </w:tc>
        <w:tc>
          <w:tcPr>
            <w:tcW w:w="900" w:type="dxa"/>
          </w:tcPr>
          <w:p w14:paraId="09E35048" w14:textId="77777777" w:rsidR="00A740AB" w:rsidRDefault="00A740AB" w:rsidP="00A740AB">
            <w:pPr>
              <w:jc w:val="center"/>
            </w:pPr>
          </w:p>
        </w:tc>
        <w:tc>
          <w:tcPr>
            <w:tcW w:w="810" w:type="dxa"/>
          </w:tcPr>
          <w:p w14:paraId="708B9100" w14:textId="4BFD1737" w:rsidR="00A740AB" w:rsidRDefault="00A740AB" w:rsidP="00A740AB">
            <w:pPr>
              <w:jc w:val="center"/>
            </w:pPr>
            <w:r>
              <w:t>X</w:t>
            </w:r>
          </w:p>
        </w:tc>
        <w:tc>
          <w:tcPr>
            <w:tcW w:w="900" w:type="dxa"/>
          </w:tcPr>
          <w:p w14:paraId="3546ABB4" w14:textId="77777777" w:rsidR="00A740AB" w:rsidRDefault="00A740AB" w:rsidP="00A740AB">
            <w:pPr>
              <w:jc w:val="center"/>
            </w:pPr>
          </w:p>
        </w:tc>
      </w:tr>
      <w:tr w:rsidR="00A740AB" w:rsidRPr="00967B1D" w14:paraId="300A7A72" w14:textId="77777777" w:rsidTr="00FA3AFB">
        <w:trPr>
          <w:trHeight w:val="755"/>
        </w:trPr>
        <w:tc>
          <w:tcPr>
            <w:tcW w:w="7920" w:type="dxa"/>
          </w:tcPr>
          <w:p w14:paraId="750005C5" w14:textId="77777777" w:rsidR="00A740AB" w:rsidRPr="00D17B93" w:rsidRDefault="00A740AB" w:rsidP="00A740AB">
            <w:pPr>
              <w:widowControl w:val="0"/>
              <w:tabs>
                <w:tab w:val="left" w:pos="720"/>
                <w:tab w:val="left" w:pos="1440"/>
              </w:tabs>
              <w:autoSpaceDE w:val="0"/>
              <w:autoSpaceDN w:val="0"/>
              <w:adjustRightInd w:val="0"/>
            </w:pPr>
            <w:r w:rsidRPr="00D17B93">
              <w:rPr>
                <w:b/>
              </w:rPr>
              <w:t>Electronic copies of POST workbooks will be available via Canvas when students enroll</w:t>
            </w:r>
            <w:r w:rsidRPr="00D17B93">
              <w:rPr>
                <w:b/>
                <w:shd w:val="clear" w:color="auto" w:fill="FFFFFF" w:themeFill="background1"/>
              </w:rPr>
              <w:t xml:space="preserve">.  </w:t>
            </w:r>
            <w:r w:rsidRPr="00D17B93">
              <w:rPr>
                <w:shd w:val="clear" w:color="auto" w:fill="FFFFFF" w:themeFill="background1"/>
              </w:rPr>
              <w:t xml:space="preserve">Students may provide their own POST workbook copies. </w:t>
            </w:r>
            <w:r w:rsidRPr="00D17B93">
              <w:t xml:space="preserve"> The workbooks must be current version.  </w:t>
            </w:r>
          </w:p>
          <w:p w14:paraId="62B21DE1" w14:textId="3F565497" w:rsidR="00A740AB" w:rsidRPr="00D17B93" w:rsidRDefault="00A740AB" w:rsidP="00A740AB">
            <w:pPr>
              <w:widowControl w:val="0"/>
              <w:tabs>
                <w:tab w:val="left" w:pos="720"/>
                <w:tab w:val="left" w:pos="1440"/>
              </w:tabs>
              <w:autoSpaceDE w:val="0"/>
              <w:autoSpaceDN w:val="0"/>
              <w:adjustRightInd w:val="0"/>
              <w:rPr>
                <w:b/>
              </w:rPr>
            </w:pPr>
            <w:r w:rsidRPr="00D17B93">
              <w:t>Learning Domains</w:t>
            </w:r>
            <w:r>
              <w:t xml:space="preserve"> (28</w:t>
            </w:r>
            <w:r w:rsidRPr="00D17B93">
              <w:t>)</w:t>
            </w:r>
            <w:r>
              <w:t xml:space="preserve">: LD00, 04, 09-13, 18-30, 32, 33, 35, 37, 38, 40, 41, and 43  </w:t>
            </w:r>
            <w:r w:rsidRPr="00D17B93">
              <w:br/>
              <w:t xml:space="preserve"> </w:t>
            </w:r>
            <w:hyperlink r:id="rId19" w:history="1">
              <w:r w:rsidRPr="00D17B93">
                <w:rPr>
                  <w:color w:val="0000FF"/>
                  <w:u w:val="single"/>
                </w:rPr>
                <w:t>https://post.ca.gov/Download-Student-Workbooks/CAv5POSTACC-Workbooks-4</w:t>
              </w:r>
            </w:hyperlink>
          </w:p>
        </w:tc>
        <w:tc>
          <w:tcPr>
            <w:tcW w:w="900" w:type="dxa"/>
          </w:tcPr>
          <w:p w14:paraId="6631242B" w14:textId="77777777" w:rsidR="00A740AB" w:rsidRDefault="00A740AB" w:rsidP="00A740AB">
            <w:pPr>
              <w:jc w:val="center"/>
            </w:pPr>
          </w:p>
        </w:tc>
        <w:tc>
          <w:tcPr>
            <w:tcW w:w="810" w:type="dxa"/>
          </w:tcPr>
          <w:p w14:paraId="064560E3" w14:textId="77777777" w:rsidR="00A740AB" w:rsidRDefault="00A740AB" w:rsidP="00A740AB">
            <w:pPr>
              <w:jc w:val="center"/>
            </w:pPr>
          </w:p>
        </w:tc>
        <w:tc>
          <w:tcPr>
            <w:tcW w:w="900" w:type="dxa"/>
          </w:tcPr>
          <w:p w14:paraId="2EA2A115" w14:textId="3CB9EB82" w:rsidR="00A740AB" w:rsidRDefault="00A740AB" w:rsidP="00A740AB">
            <w:pPr>
              <w:jc w:val="center"/>
            </w:pPr>
            <w:r>
              <w:t>X</w:t>
            </w:r>
          </w:p>
        </w:tc>
      </w:tr>
      <w:tr w:rsidR="00A740AB" w:rsidRPr="00967B1D" w14:paraId="2A0B861F" w14:textId="77777777" w:rsidTr="00FA3AFB">
        <w:trPr>
          <w:trHeight w:val="755"/>
        </w:trPr>
        <w:tc>
          <w:tcPr>
            <w:tcW w:w="7920" w:type="dxa"/>
          </w:tcPr>
          <w:p w14:paraId="1C60440E" w14:textId="77777777" w:rsidR="00A740AB" w:rsidRPr="002D4BD4" w:rsidRDefault="00A740AB" w:rsidP="00A740AB">
            <w:pPr>
              <w:widowControl w:val="0"/>
              <w:tabs>
                <w:tab w:val="left" w:pos="720"/>
                <w:tab w:val="left" w:pos="1440"/>
              </w:tabs>
              <w:autoSpaceDE w:val="0"/>
              <w:autoSpaceDN w:val="0"/>
              <w:adjustRightInd w:val="0"/>
            </w:pPr>
            <w:r w:rsidRPr="002D4BD4">
              <w:rPr>
                <w:b/>
              </w:rPr>
              <w:t xml:space="preserve">Ammunition Requirements:  </w:t>
            </w:r>
          </w:p>
          <w:p w14:paraId="341F7BEB" w14:textId="77777777" w:rsidR="00A740AB" w:rsidRPr="002D4BD4" w:rsidRDefault="00A740AB" w:rsidP="00A740AB">
            <w:pPr>
              <w:pStyle w:val="ListParagraph"/>
              <w:widowControl w:val="0"/>
              <w:numPr>
                <w:ilvl w:val="1"/>
                <w:numId w:val="36"/>
              </w:numPr>
              <w:tabs>
                <w:tab w:val="left" w:pos="720"/>
                <w:tab w:val="left" w:pos="1440"/>
              </w:tabs>
              <w:autoSpaceDE w:val="0"/>
              <w:autoSpaceDN w:val="0"/>
              <w:adjustRightInd w:val="0"/>
            </w:pPr>
            <w:r w:rsidRPr="002D4BD4">
              <w:t xml:space="preserve">1,000 Rounds of handgun ammunition </w:t>
            </w:r>
          </w:p>
          <w:p w14:paraId="36E1AE01" w14:textId="77777777" w:rsidR="00A740AB" w:rsidRPr="002D4BD4" w:rsidRDefault="00A740AB" w:rsidP="00A740AB">
            <w:pPr>
              <w:widowControl w:val="0"/>
              <w:tabs>
                <w:tab w:val="left" w:pos="720"/>
                <w:tab w:val="left" w:pos="1440"/>
              </w:tabs>
              <w:autoSpaceDE w:val="0"/>
              <w:autoSpaceDN w:val="0"/>
              <w:adjustRightInd w:val="0"/>
              <w:rPr>
                <w:b/>
              </w:rPr>
            </w:pPr>
          </w:p>
        </w:tc>
        <w:tc>
          <w:tcPr>
            <w:tcW w:w="900" w:type="dxa"/>
          </w:tcPr>
          <w:p w14:paraId="0ADD28B8" w14:textId="77777777" w:rsidR="00A740AB" w:rsidRPr="00967B1D" w:rsidRDefault="00A740AB" w:rsidP="00A740AB">
            <w:pPr>
              <w:jc w:val="center"/>
            </w:pPr>
            <w:r>
              <w:t>X</w:t>
            </w:r>
          </w:p>
        </w:tc>
        <w:tc>
          <w:tcPr>
            <w:tcW w:w="810" w:type="dxa"/>
          </w:tcPr>
          <w:p w14:paraId="616FD1D7" w14:textId="77777777" w:rsidR="00A740AB" w:rsidRDefault="00A740AB" w:rsidP="00A740AB">
            <w:pPr>
              <w:jc w:val="center"/>
            </w:pPr>
          </w:p>
        </w:tc>
        <w:tc>
          <w:tcPr>
            <w:tcW w:w="900" w:type="dxa"/>
          </w:tcPr>
          <w:p w14:paraId="19D20B63" w14:textId="77777777" w:rsidR="00A740AB" w:rsidRDefault="00A740AB" w:rsidP="00A740AB">
            <w:pPr>
              <w:jc w:val="center"/>
            </w:pPr>
          </w:p>
        </w:tc>
      </w:tr>
      <w:tr w:rsidR="00A740AB" w:rsidRPr="00967B1D" w14:paraId="16974D36" w14:textId="77777777" w:rsidTr="00FA3AFB">
        <w:trPr>
          <w:trHeight w:val="755"/>
        </w:trPr>
        <w:tc>
          <w:tcPr>
            <w:tcW w:w="7920" w:type="dxa"/>
          </w:tcPr>
          <w:p w14:paraId="17250CBC" w14:textId="77777777" w:rsidR="00A740AB" w:rsidRPr="001B2E7C" w:rsidRDefault="00A740AB" w:rsidP="00A740AB">
            <w:pPr>
              <w:widowControl w:val="0"/>
              <w:tabs>
                <w:tab w:val="left" w:pos="720"/>
                <w:tab w:val="left" w:pos="1440"/>
              </w:tabs>
              <w:autoSpaceDE w:val="0"/>
              <w:autoSpaceDN w:val="0"/>
              <w:adjustRightInd w:val="0"/>
            </w:pPr>
            <w:r w:rsidRPr="001B2E7C">
              <w:rPr>
                <w:b/>
              </w:rPr>
              <w:t xml:space="preserve">Ammunition Requirements:  </w:t>
            </w:r>
          </w:p>
          <w:p w14:paraId="036647FD" w14:textId="77777777" w:rsidR="00A740AB" w:rsidRPr="001B2E7C" w:rsidRDefault="00A740AB" w:rsidP="00A740AB">
            <w:pPr>
              <w:pStyle w:val="ListParagraph"/>
              <w:widowControl w:val="0"/>
              <w:numPr>
                <w:ilvl w:val="1"/>
                <w:numId w:val="36"/>
              </w:numPr>
              <w:tabs>
                <w:tab w:val="left" w:pos="720"/>
                <w:tab w:val="left" w:pos="1440"/>
              </w:tabs>
              <w:autoSpaceDE w:val="0"/>
              <w:autoSpaceDN w:val="0"/>
              <w:adjustRightInd w:val="0"/>
            </w:pPr>
            <w:r w:rsidRPr="001B2E7C">
              <w:t>2,000 rounds handgun; 100 rounds of 12 gauge birdshot or trap loads; 100 rounds of 12 gauge 9 Pellet OO Buck; and 50 rounds of 12 gauge slugs.</w:t>
            </w:r>
          </w:p>
          <w:p w14:paraId="05E47786" w14:textId="77777777" w:rsidR="00A740AB" w:rsidRPr="001B2E7C" w:rsidRDefault="00A740AB" w:rsidP="00A740AB">
            <w:pPr>
              <w:widowControl w:val="0"/>
              <w:tabs>
                <w:tab w:val="left" w:pos="720"/>
                <w:tab w:val="left" w:pos="1440"/>
              </w:tabs>
              <w:autoSpaceDE w:val="0"/>
              <w:autoSpaceDN w:val="0"/>
              <w:adjustRightInd w:val="0"/>
              <w:rPr>
                <w:b/>
              </w:rPr>
            </w:pPr>
          </w:p>
        </w:tc>
        <w:tc>
          <w:tcPr>
            <w:tcW w:w="900" w:type="dxa"/>
          </w:tcPr>
          <w:p w14:paraId="28CA1584" w14:textId="77777777" w:rsidR="00A740AB" w:rsidRPr="00967B1D" w:rsidRDefault="00A740AB" w:rsidP="00A740AB">
            <w:pPr>
              <w:jc w:val="center"/>
            </w:pPr>
          </w:p>
        </w:tc>
        <w:tc>
          <w:tcPr>
            <w:tcW w:w="810" w:type="dxa"/>
          </w:tcPr>
          <w:p w14:paraId="6BA82784" w14:textId="77777777" w:rsidR="00A740AB" w:rsidRDefault="00A740AB" w:rsidP="00A740AB">
            <w:pPr>
              <w:jc w:val="center"/>
            </w:pPr>
            <w:r>
              <w:t>X</w:t>
            </w:r>
          </w:p>
        </w:tc>
        <w:tc>
          <w:tcPr>
            <w:tcW w:w="900" w:type="dxa"/>
          </w:tcPr>
          <w:p w14:paraId="2D00E67E" w14:textId="77777777" w:rsidR="00A740AB" w:rsidRDefault="00A740AB" w:rsidP="00A740AB">
            <w:pPr>
              <w:jc w:val="center"/>
            </w:pPr>
          </w:p>
        </w:tc>
      </w:tr>
      <w:tr w:rsidR="00A740AB" w:rsidRPr="00967B1D" w14:paraId="6A811697" w14:textId="77777777" w:rsidTr="00FA3AFB">
        <w:trPr>
          <w:trHeight w:val="755"/>
        </w:trPr>
        <w:tc>
          <w:tcPr>
            <w:tcW w:w="7920" w:type="dxa"/>
          </w:tcPr>
          <w:p w14:paraId="4579D780" w14:textId="77777777" w:rsidR="00A740AB" w:rsidRPr="001B2E7C" w:rsidRDefault="00A740AB" w:rsidP="00A740AB">
            <w:pPr>
              <w:widowControl w:val="0"/>
              <w:tabs>
                <w:tab w:val="left" w:pos="720"/>
                <w:tab w:val="left" w:pos="1440"/>
              </w:tabs>
              <w:autoSpaceDE w:val="0"/>
              <w:autoSpaceDN w:val="0"/>
              <w:adjustRightInd w:val="0"/>
            </w:pPr>
            <w:r w:rsidRPr="001B2E7C">
              <w:rPr>
                <w:b/>
              </w:rPr>
              <w:t xml:space="preserve">Ammunition Requirements:  </w:t>
            </w:r>
          </w:p>
          <w:p w14:paraId="6E4D1CE5" w14:textId="77777777" w:rsidR="00A740AB" w:rsidRPr="001B2E7C" w:rsidRDefault="00A740AB" w:rsidP="00A740AB">
            <w:pPr>
              <w:pStyle w:val="ListParagraph"/>
              <w:widowControl w:val="0"/>
              <w:numPr>
                <w:ilvl w:val="1"/>
                <w:numId w:val="36"/>
              </w:numPr>
              <w:tabs>
                <w:tab w:val="left" w:pos="720"/>
                <w:tab w:val="left" w:pos="1440"/>
              </w:tabs>
              <w:autoSpaceDE w:val="0"/>
              <w:autoSpaceDN w:val="0"/>
              <w:adjustRightInd w:val="0"/>
            </w:pPr>
            <w:r>
              <w:t xml:space="preserve">750 rounds of handgun ammunition </w:t>
            </w:r>
          </w:p>
          <w:p w14:paraId="1F5A5D67" w14:textId="77777777" w:rsidR="00A740AB" w:rsidRPr="001B2E7C" w:rsidRDefault="00A740AB" w:rsidP="00A740AB">
            <w:pPr>
              <w:widowControl w:val="0"/>
              <w:tabs>
                <w:tab w:val="left" w:pos="720"/>
                <w:tab w:val="left" w:pos="1440"/>
              </w:tabs>
              <w:autoSpaceDE w:val="0"/>
              <w:autoSpaceDN w:val="0"/>
              <w:adjustRightInd w:val="0"/>
              <w:rPr>
                <w:b/>
              </w:rPr>
            </w:pPr>
          </w:p>
        </w:tc>
        <w:tc>
          <w:tcPr>
            <w:tcW w:w="900" w:type="dxa"/>
          </w:tcPr>
          <w:p w14:paraId="68BDF495" w14:textId="77777777" w:rsidR="00A740AB" w:rsidRPr="00967B1D" w:rsidRDefault="00A740AB" w:rsidP="00A740AB">
            <w:pPr>
              <w:jc w:val="center"/>
            </w:pPr>
          </w:p>
        </w:tc>
        <w:tc>
          <w:tcPr>
            <w:tcW w:w="810" w:type="dxa"/>
          </w:tcPr>
          <w:p w14:paraId="5A5CF2DC" w14:textId="77777777" w:rsidR="00A740AB" w:rsidRDefault="00A740AB" w:rsidP="00A740AB">
            <w:pPr>
              <w:jc w:val="center"/>
            </w:pPr>
          </w:p>
        </w:tc>
        <w:tc>
          <w:tcPr>
            <w:tcW w:w="900" w:type="dxa"/>
          </w:tcPr>
          <w:p w14:paraId="3ADDCFFE" w14:textId="77777777" w:rsidR="00A740AB" w:rsidRDefault="00A740AB" w:rsidP="00A740AB">
            <w:pPr>
              <w:jc w:val="center"/>
            </w:pPr>
            <w:r>
              <w:t>X</w:t>
            </w:r>
          </w:p>
        </w:tc>
      </w:tr>
    </w:tbl>
    <w:p w14:paraId="145CC196" w14:textId="77777777" w:rsidR="00FA3AFB" w:rsidRDefault="00FA3AFB" w:rsidP="00354107">
      <w:pPr>
        <w:jc w:val="both"/>
        <w:rPr>
          <w:rFonts w:ascii="Arial" w:hAnsi="Arial" w:cs="Arial"/>
          <w:i/>
          <w:iCs/>
          <w:sz w:val="18"/>
          <w:szCs w:val="18"/>
        </w:rPr>
      </w:pPr>
    </w:p>
    <w:p w14:paraId="2B85EFC7" w14:textId="72F0A0FB" w:rsidR="00B679F3" w:rsidRDefault="00E74368" w:rsidP="00354107">
      <w:pPr>
        <w:jc w:val="both"/>
        <w:rPr>
          <w:rFonts w:ascii="Arial" w:hAnsi="Arial" w:cs="Arial"/>
          <w:iCs/>
          <w:sz w:val="18"/>
          <w:szCs w:val="18"/>
        </w:rPr>
      </w:pPr>
      <w:r>
        <w:rPr>
          <w:rFonts w:ascii="Arial" w:hAnsi="Arial" w:cs="Arial"/>
          <w:iCs/>
          <w:sz w:val="18"/>
          <w:szCs w:val="18"/>
        </w:rPr>
        <w:t>Disclaimer:  The Yuba College Academy makes absolutely no promises or guarantees of acceptance of any applicant. The college provides educational benefits and services to the community and applicable state and Federal law supersedes any statement or implication referenced herein. The college is not an insurer of its students or police recruits and accepts no responsibility for injuries or damages resulting from the participation by any student or recruit in the Police Academy training process. The college requires that all recruits obtain, maintain, and provide proof of health and medical insurance, which will be the primary insurer for the student. No policy, educational requirement, or physical requirement is intended to, in any way obviate, or supersede the requirements of state and Federal laws.</w:t>
      </w:r>
    </w:p>
    <w:p w14:paraId="7B1F360C" w14:textId="6999F4BA" w:rsidR="00354107" w:rsidRDefault="00354107" w:rsidP="00354107">
      <w:pPr>
        <w:jc w:val="both"/>
        <w:rPr>
          <w:rFonts w:ascii="Arial" w:hAnsi="Arial" w:cs="Arial"/>
          <w:iCs/>
          <w:sz w:val="18"/>
          <w:szCs w:val="18"/>
        </w:rPr>
      </w:pPr>
    </w:p>
    <w:p w14:paraId="14EFDCF9" w14:textId="043C7AB8" w:rsidR="00354107" w:rsidRDefault="00354107" w:rsidP="00354107">
      <w:pPr>
        <w:jc w:val="both"/>
        <w:rPr>
          <w:rFonts w:ascii="Arial" w:hAnsi="Arial" w:cs="Arial"/>
          <w:iCs/>
          <w:sz w:val="18"/>
          <w:szCs w:val="18"/>
        </w:rPr>
      </w:pPr>
    </w:p>
    <w:p w14:paraId="1F3C8D62" w14:textId="4FDBC4CC" w:rsidR="00B90F82" w:rsidRDefault="00B90F82" w:rsidP="00354107">
      <w:pPr>
        <w:jc w:val="both"/>
        <w:rPr>
          <w:rFonts w:ascii="Arial" w:hAnsi="Arial" w:cs="Arial"/>
          <w:iCs/>
          <w:sz w:val="18"/>
          <w:szCs w:val="18"/>
        </w:rPr>
      </w:pPr>
    </w:p>
    <w:p w14:paraId="3D19978F" w14:textId="4E925F08" w:rsidR="00B90F82" w:rsidRDefault="00B90F82" w:rsidP="00354107">
      <w:pPr>
        <w:jc w:val="both"/>
        <w:rPr>
          <w:rFonts w:ascii="Arial" w:hAnsi="Arial" w:cs="Arial"/>
          <w:iCs/>
          <w:sz w:val="18"/>
          <w:szCs w:val="18"/>
        </w:rPr>
      </w:pPr>
    </w:p>
    <w:p w14:paraId="60549A02" w14:textId="30C8B589" w:rsidR="00FA3AFB" w:rsidRDefault="00FA3AFB" w:rsidP="00354107">
      <w:pPr>
        <w:jc w:val="both"/>
        <w:rPr>
          <w:rFonts w:ascii="Arial" w:hAnsi="Arial" w:cs="Arial"/>
          <w:iCs/>
          <w:sz w:val="18"/>
          <w:szCs w:val="18"/>
        </w:rPr>
      </w:pPr>
    </w:p>
    <w:p w14:paraId="6DA68222" w14:textId="72499521" w:rsidR="00FA3AFB" w:rsidRDefault="00FA3AFB" w:rsidP="00354107">
      <w:pPr>
        <w:jc w:val="both"/>
        <w:rPr>
          <w:rFonts w:ascii="Arial" w:hAnsi="Arial" w:cs="Arial"/>
          <w:iCs/>
          <w:sz w:val="18"/>
          <w:szCs w:val="18"/>
        </w:rPr>
      </w:pPr>
    </w:p>
    <w:p w14:paraId="5BF688A9" w14:textId="10B404BB" w:rsidR="00FA12D0" w:rsidRPr="00C557FE" w:rsidRDefault="00FA12D0" w:rsidP="00C557FE">
      <w:pPr>
        <w:widowControl w:val="0"/>
        <w:tabs>
          <w:tab w:val="left" w:pos="720"/>
          <w:tab w:val="left" w:pos="1440"/>
        </w:tabs>
        <w:autoSpaceDE w:val="0"/>
        <w:autoSpaceDN w:val="0"/>
        <w:adjustRightInd w:val="0"/>
        <w:spacing w:after="0" w:line="240" w:lineRule="auto"/>
        <w:rPr>
          <w:sz w:val="20"/>
          <w:szCs w:val="20"/>
        </w:rPr>
      </w:pPr>
    </w:p>
    <w:tbl>
      <w:tblPr>
        <w:tblpPr w:leftFromText="180" w:rightFromText="180" w:vertAnchor="text" w:horzAnchor="margin" w:tblpX="-612" w:tblpY="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5"/>
        <w:gridCol w:w="4680"/>
        <w:gridCol w:w="1350"/>
        <w:gridCol w:w="1530"/>
        <w:gridCol w:w="473"/>
      </w:tblGrid>
      <w:tr w:rsidR="00A54932" w:rsidRPr="002C2CE0" w14:paraId="68467420" w14:textId="77777777" w:rsidTr="0009075A">
        <w:tc>
          <w:tcPr>
            <w:tcW w:w="2515" w:type="dxa"/>
            <w:tcBorders>
              <w:top w:val="single" w:sz="4" w:space="0" w:color="auto"/>
            </w:tcBorders>
            <w:shd w:val="clear" w:color="auto" w:fill="DDD9C3"/>
            <w:vAlign w:val="center"/>
          </w:tcPr>
          <w:p w14:paraId="706C2F70" w14:textId="77777777" w:rsidR="00A54932" w:rsidRPr="00A0063D" w:rsidRDefault="00A54932" w:rsidP="00A54932">
            <w:pPr>
              <w:rPr>
                <w:rFonts w:ascii="Arial" w:hAnsi="Arial" w:cs="Arial"/>
                <w:b/>
                <w:sz w:val="24"/>
                <w:szCs w:val="24"/>
              </w:rPr>
            </w:pPr>
          </w:p>
          <w:p w14:paraId="57E2CF6B" w14:textId="24BF9261" w:rsidR="00A54932" w:rsidRPr="00A0063D" w:rsidRDefault="00A54932" w:rsidP="00A54932">
            <w:pPr>
              <w:rPr>
                <w:rFonts w:ascii="Arial" w:hAnsi="Arial" w:cs="Arial"/>
                <w:b/>
                <w:sz w:val="24"/>
                <w:szCs w:val="24"/>
              </w:rPr>
            </w:pPr>
            <w:r>
              <w:rPr>
                <w:rFonts w:ascii="Arial" w:hAnsi="Arial" w:cs="Arial"/>
                <w:b/>
              </w:rPr>
              <w:t>Registration Fees</w:t>
            </w:r>
          </w:p>
        </w:tc>
        <w:tc>
          <w:tcPr>
            <w:tcW w:w="4680" w:type="dxa"/>
            <w:tcBorders>
              <w:top w:val="single" w:sz="4" w:space="0" w:color="auto"/>
            </w:tcBorders>
            <w:shd w:val="clear" w:color="auto" w:fill="DDD9C3"/>
          </w:tcPr>
          <w:p w14:paraId="16F09D08" w14:textId="77777777" w:rsidR="00A54932" w:rsidRDefault="00A54932" w:rsidP="00A54932">
            <w:pPr>
              <w:spacing w:after="0"/>
              <w:jc w:val="center"/>
              <w:rPr>
                <w:rFonts w:ascii="Arial" w:hAnsi="Arial" w:cs="Arial"/>
                <w:b/>
                <w:sz w:val="18"/>
                <w:szCs w:val="18"/>
              </w:rPr>
            </w:pPr>
          </w:p>
          <w:p w14:paraId="27C4EC0D" w14:textId="77777777" w:rsidR="00A54932" w:rsidRPr="005468FA" w:rsidRDefault="00A54932" w:rsidP="00A54932">
            <w:pPr>
              <w:spacing w:after="0"/>
              <w:jc w:val="center"/>
              <w:rPr>
                <w:rFonts w:ascii="Arial" w:hAnsi="Arial" w:cs="Arial"/>
                <w:b/>
                <w:sz w:val="18"/>
                <w:szCs w:val="18"/>
              </w:rPr>
            </w:pPr>
            <w:r w:rsidRPr="005468FA">
              <w:rPr>
                <w:rFonts w:ascii="Arial" w:hAnsi="Arial" w:cs="Arial"/>
                <w:b/>
                <w:sz w:val="18"/>
                <w:szCs w:val="18"/>
              </w:rPr>
              <w:t>Specs</w:t>
            </w:r>
          </w:p>
          <w:p w14:paraId="333C2A64" w14:textId="48A06A07" w:rsidR="00A54932" w:rsidRDefault="00A54932" w:rsidP="00A54932">
            <w:pPr>
              <w:spacing w:after="0"/>
              <w:jc w:val="center"/>
              <w:rPr>
                <w:rFonts w:ascii="Arial" w:hAnsi="Arial" w:cs="Arial"/>
                <w:b/>
                <w:sz w:val="18"/>
                <w:szCs w:val="18"/>
              </w:rPr>
            </w:pPr>
            <w:r w:rsidRPr="005468FA">
              <w:rPr>
                <w:rFonts w:ascii="Arial" w:hAnsi="Arial" w:cs="Arial"/>
                <w:b/>
                <w:sz w:val="18"/>
                <w:szCs w:val="18"/>
              </w:rPr>
              <w:t>(Vendor of your Choice)</w:t>
            </w:r>
          </w:p>
        </w:tc>
        <w:tc>
          <w:tcPr>
            <w:tcW w:w="1350" w:type="dxa"/>
            <w:tcBorders>
              <w:top w:val="single" w:sz="4" w:space="0" w:color="auto"/>
            </w:tcBorders>
            <w:shd w:val="clear" w:color="auto" w:fill="DDD9C3"/>
          </w:tcPr>
          <w:p w14:paraId="0B0C8788" w14:textId="77777777" w:rsidR="00A54932" w:rsidRDefault="00A54932" w:rsidP="00A54932">
            <w:pPr>
              <w:jc w:val="center"/>
              <w:rPr>
                <w:rFonts w:ascii="Arial" w:hAnsi="Arial" w:cs="Arial"/>
                <w:b/>
                <w:sz w:val="18"/>
                <w:szCs w:val="18"/>
              </w:rPr>
            </w:pPr>
          </w:p>
          <w:p w14:paraId="26331519" w14:textId="7AB82BB8" w:rsidR="00A54932" w:rsidRDefault="00A54932" w:rsidP="00A54932">
            <w:pPr>
              <w:jc w:val="center"/>
              <w:rPr>
                <w:rFonts w:ascii="Arial" w:hAnsi="Arial" w:cs="Arial"/>
                <w:b/>
                <w:sz w:val="18"/>
                <w:szCs w:val="18"/>
              </w:rPr>
            </w:pPr>
            <w:r w:rsidRPr="005468FA">
              <w:rPr>
                <w:rFonts w:ascii="Arial" w:hAnsi="Arial" w:cs="Arial"/>
                <w:b/>
                <w:sz w:val="18"/>
                <w:szCs w:val="18"/>
              </w:rPr>
              <w:t>Required</w:t>
            </w:r>
          </w:p>
        </w:tc>
        <w:tc>
          <w:tcPr>
            <w:tcW w:w="1530" w:type="dxa"/>
            <w:tcBorders>
              <w:top w:val="single" w:sz="4" w:space="0" w:color="auto"/>
            </w:tcBorders>
            <w:shd w:val="clear" w:color="auto" w:fill="DDD9C3"/>
          </w:tcPr>
          <w:p w14:paraId="6302CA0B" w14:textId="77777777" w:rsidR="00A54932" w:rsidRDefault="00A54932" w:rsidP="00A54932">
            <w:pPr>
              <w:spacing w:after="0"/>
              <w:jc w:val="center"/>
              <w:rPr>
                <w:rFonts w:ascii="Arial" w:hAnsi="Arial" w:cs="Arial"/>
                <w:b/>
                <w:sz w:val="18"/>
                <w:szCs w:val="18"/>
              </w:rPr>
            </w:pPr>
          </w:p>
          <w:p w14:paraId="7D0DEB0C" w14:textId="77777777" w:rsidR="00A54932" w:rsidRPr="005468FA" w:rsidRDefault="00A54932" w:rsidP="00A54932">
            <w:pPr>
              <w:spacing w:after="0"/>
              <w:jc w:val="center"/>
              <w:rPr>
                <w:rFonts w:ascii="Arial" w:hAnsi="Arial" w:cs="Arial"/>
                <w:b/>
                <w:sz w:val="18"/>
                <w:szCs w:val="18"/>
              </w:rPr>
            </w:pPr>
            <w:r w:rsidRPr="005468FA">
              <w:rPr>
                <w:rFonts w:ascii="Arial" w:hAnsi="Arial" w:cs="Arial"/>
                <w:b/>
                <w:sz w:val="18"/>
                <w:szCs w:val="18"/>
              </w:rPr>
              <w:t>Cost</w:t>
            </w:r>
          </w:p>
          <w:p w14:paraId="7BB336DE" w14:textId="77777777" w:rsidR="00A54932" w:rsidRDefault="00A54932" w:rsidP="00A54932">
            <w:pPr>
              <w:spacing w:after="0"/>
              <w:jc w:val="center"/>
              <w:rPr>
                <w:rFonts w:ascii="Arial" w:hAnsi="Arial" w:cs="Arial"/>
                <w:b/>
                <w:sz w:val="16"/>
                <w:szCs w:val="16"/>
              </w:rPr>
            </w:pPr>
            <w:r>
              <w:rPr>
                <w:rFonts w:ascii="Arial" w:hAnsi="Arial" w:cs="Arial"/>
                <w:b/>
                <w:sz w:val="16"/>
                <w:szCs w:val="16"/>
              </w:rPr>
              <w:t xml:space="preserve">(w/o </w:t>
            </w:r>
            <w:r w:rsidRPr="005468FA">
              <w:rPr>
                <w:rFonts w:ascii="Arial" w:hAnsi="Arial" w:cs="Arial"/>
                <w:b/>
                <w:sz w:val="16"/>
                <w:szCs w:val="16"/>
              </w:rPr>
              <w:t>tax)</w:t>
            </w:r>
          </w:p>
          <w:p w14:paraId="10BD2099" w14:textId="19CCCB9B" w:rsidR="00207504" w:rsidRDefault="00207504" w:rsidP="00A54932">
            <w:pPr>
              <w:spacing w:after="0"/>
              <w:jc w:val="center"/>
              <w:rPr>
                <w:rFonts w:ascii="Arial" w:hAnsi="Arial" w:cs="Arial"/>
                <w:b/>
                <w:sz w:val="18"/>
                <w:szCs w:val="18"/>
              </w:rPr>
            </w:pPr>
            <w:r>
              <w:rPr>
                <w:rFonts w:ascii="Arial" w:hAnsi="Arial" w:cs="Arial"/>
                <w:b/>
                <w:sz w:val="16"/>
                <w:szCs w:val="16"/>
              </w:rPr>
              <w:t>Estimates ONLY</w:t>
            </w:r>
          </w:p>
        </w:tc>
        <w:tc>
          <w:tcPr>
            <w:tcW w:w="473" w:type="dxa"/>
            <w:tcBorders>
              <w:top w:val="single" w:sz="4" w:space="0" w:color="auto"/>
            </w:tcBorders>
            <w:shd w:val="clear" w:color="auto" w:fill="F2F2F2" w:themeFill="background1" w:themeFillShade="F2"/>
          </w:tcPr>
          <w:p w14:paraId="4298501E" w14:textId="60F13D97" w:rsidR="00A54932" w:rsidRDefault="00A54932" w:rsidP="00A54932">
            <w:pPr>
              <w:spacing w:after="0"/>
              <w:jc w:val="center"/>
              <w:rPr>
                <w:rFonts w:ascii="Arial" w:hAnsi="Arial" w:cs="Arial"/>
                <w:b/>
                <w:noProof/>
                <w:sz w:val="18"/>
                <w:szCs w:val="18"/>
              </w:rPr>
            </w:pPr>
            <w:r>
              <w:rPr>
                <w:rFonts w:ascii="Arial" w:hAnsi="Arial" w:cs="Arial"/>
                <w:b/>
                <w:noProof/>
                <w:sz w:val="18"/>
                <w:szCs w:val="18"/>
              </w:rPr>
              <w:drawing>
                <wp:anchor distT="0" distB="0" distL="114300" distR="114300" simplePos="0" relativeHeight="251706880" behindDoc="0" locked="0" layoutInCell="1" allowOverlap="1" wp14:anchorId="21D4ACB0" wp14:editId="76F1A5D0">
                  <wp:simplePos x="0" y="0"/>
                  <wp:positionH relativeFrom="column">
                    <wp:posOffset>-3175</wp:posOffset>
                  </wp:positionH>
                  <wp:positionV relativeFrom="paragraph">
                    <wp:posOffset>150495</wp:posOffset>
                  </wp:positionV>
                  <wp:extent cx="205740" cy="256540"/>
                  <wp:effectExtent l="0" t="0" r="3810" b="0"/>
                  <wp:wrapThrough wrapText="bothSides">
                    <wp:wrapPolygon edited="0">
                      <wp:start x="14000" y="0"/>
                      <wp:lineTo x="0" y="8020"/>
                      <wp:lineTo x="0" y="19248"/>
                      <wp:lineTo x="20000" y="19248"/>
                      <wp:lineTo x="20000" y="0"/>
                      <wp:lineTo x="140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21px-Red_Checkmark.svg[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5740" cy="256540"/>
                          </a:xfrm>
                          <a:prstGeom prst="rect">
                            <a:avLst/>
                          </a:prstGeom>
                        </pic:spPr>
                      </pic:pic>
                    </a:graphicData>
                  </a:graphic>
                </wp:anchor>
              </w:drawing>
            </w:r>
          </w:p>
        </w:tc>
      </w:tr>
      <w:tr w:rsidR="0009075A" w:rsidRPr="002C2CE0" w14:paraId="3FF225A5" w14:textId="77777777" w:rsidTr="0009075A">
        <w:tc>
          <w:tcPr>
            <w:tcW w:w="2515" w:type="dxa"/>
            <w:tcBorders>
              <w:top w:val="single" w:sz="4" w:space="0" w:color="auto"/>
            </w:tcBorders>
            <w:shd w:val="clear" w:color="auto" w:fill="auto"/>
            <w:vAlign w:val="center"/>
          </w:tcPr>
          <w:p w14:paraId="7EEDECB2" w14:textId="1BA7C796" w:rsidR="0009075A" w:rsidRPr="0009075A" w:rsidRDefault="0009075A" w:rsidP="00A54932">
            <w:pPr>
              <w:spacing w:after="0"/>
              <w:rPr>
                <w:rFonts w:ascii="Arial" w:hAnsi="Arial" w:cs="Arial"/>
                <w:sz w:val="18"/>
                <w:szCs w:val="18"/>
              </w:rPr>
            </w:pPr>
            <w:r w:rsidRPr="0009075A">
              <w:rPr>
                <w:rFonts w:ascii="Arial" w:hAnsi="Arial" w:cs="Arial"/>
                <w:sz w:val="18"/>
                <w:szCs w:val="18"/>
              </w:rPr>
              <w:t>Summer Dates</w:t>
            </w:r>
            <w:r w:rsidR="00546B60">
              <w:rPr>
                <w:rFonts w:ascii="Arial" w:hAnsi="Arial" w:cs="Arial"/>
                <w:sz w:val="18"/>
                <w:szCs w:val="18"/>
              </w:rPr>
              <w:t xml:space="preserve"> – Mod III</w:t>
            </w:r>
          </w:p>
          <w:p w14:paraId="623E3885" w14:textId="7D6FA770" w:rsidR="0009075A" w:rsidRDefault="0009075A" w:rsidP="00A54932">
            <w:pPr>
              <w:spacing w:after="0"/>
              <w:rPr>
                <w:rFonts w:ascii="Arial" w:hAnsi="Arial" w:cs="Arial"/>
              </w:rPr>
            </w:pPr>
            <w:r>
              <w:rPr>
                <w:rFonts w:ascii="Arial" w:hAnsi="Arial" w:cs="Arial"/>
              </w:rPr>
              <w:t>AJ50A, AJ50B</w:t>
            </w:r>
            <w:r w:rsidR="00546B60">
              <w:rPr>
                <w:rFonts w:ascii="Arial" w:hAnsi="Arial" w:cs="Arial"/>
              </w:rPr>
              <w:t xml:space="preserve"> </w:t>
            </w:r>
          </w:p>
          <w:p w14:paraId="322BC5E5" w14:textId="5BE98A86" w:rsidR="0009075A" w:rsidRPr="0009075A" w:rsidRDefault="0009075A" w:rsidP="00A54932">
            <w:pPr>
              <w:spacing w:after="0"/>
              <w:rPr>
                <w:rFonts w:ascii="Arial" w:hAnsi="Arial" w:cs="Arial"/>
                <w:i/>
              </w:rPr>
            </w:pPr>
            <w:r w:rsidRPr="0009075A">
              <w:rPr>
                <w:rFonts w:ascii="Arial" w:hAnsi="Arial" w:cs="Arial"/>
                <w:i/>
              </w:rPr>
              <w:t>(one section of B)</w:t>
            </w:r>
          </w:p>
        </w:tc>
        <w:tc>
          <w:tcPr>
            <w:tcW w:w="4680" w:type="dxa"/>
            <w:tcBorders>
              <w:top w:val="single" w:sz="4" w:space="0" w:color="auto"/>
            </w:tcBorders>
            <w:shd w:val="clear" w:color="auto" w:fill="auto"/>
          </w:tcPr>
          <w:p w14:paraId="283ED04E" w14:textId="7D32954B" w:rsidR="0009075A" w:rsidRDefault="0009075A" w:rsidP="0009075A">
            <w:pPr>
              <w:spacing w:after="0"/>
              <w:jc w:val="center"/>
              <w:rPr>
                <w:rFonts w:ascii="Arial" w:hAnsi="Arial" w:cs="Arial"/>
                <w:b/>
                <w:sz w:val="18"/>
                <w:szCs w:val="18"/>
              </w:rPr>
            </w:pPr>
            <w:r>
              <w:rPr>
                <w:rFonts w:ascii="Arial" w:hAnsi="Arial" w:cs="Arial"/>
                <w:b/>
                <w:sz w:val="18"/>
                <w:szCs w:val="18"/>
              </w:rPr>
              <w:t>AJ50A=5.5 un; AJ50B=2.5 un; ($46.00/un) plus one time semester fee of $10.00</w:t>
            </w:r>
          </w:p>
          <w:p w14:paraId="0CCA1A07" w14:textId="77777777" w:rsidR="0009075A" w:rsidRDefault="0009075A" w:rsidP="0009075A">
            <w:pPr>
              <w:spacing w:after="0"/>
              <w:jc w:val="center"/>
              <w:rPr>
                <w:rFonts w:ascii="Arial" w:hAnsi="Arial" w:cs="Arial"/>
                <w:b/>
                <w:sz w:val="18"/>
                <w:szCs w:val="18"/>
              </w:rPr>
            </w:pPr>
            <w:r>
              <w:rPr>
                <w:rFonts w:ascii="Arial" w:hAnsi="Arial" w:cs="Arial"/>
                <w:b/>
                <w:sz w:val="18"/>
                <w:szCs w:val="18"/>
              </w:rPr>
              <w:t>(BOGW Approved will be 0.00 Fees)</w:t>
            </w:r>
          </w:p>
          <w:p w14:paraId="5453BB81" w14:textId="77777777" w:rsidR="0009075A" w:rsidRDefault="0009075A" w:rsidP="003B6741">
            <w:pPr>
              <w:spacing w:after="0"/>
              <w:jc w:val="center"/>
              <w:rPr>
                <w:rFonts w:ascii="Arial" w:hAnsi="Arial" w:cs="Arial"/>
                <w:b/>
                <w:sz w:val="18"/>
                <w:szCs w:val="18"/>
              </w:rPr>
            </w:pPr>
          </w:p>
        </w:tc>
        <w:tc>
          <w:tcPr>
            <w:tcW w:w="1350" w:type="dxa"/>
            <w:tcBorders>
              <w:top w:val="single" w:sz="4" w:space="0" w:color="auto"/>
            </w:tcBorders>
            <w:shd w:val="clear" w:color="auto" w:fill="auto"/>
          </w:tcPr>
          <w:p w14:paraId="2B4D317C" w14:textId="1A6D5CB6" w:rsidR="0009075A" w:rsidRDefault="0009075A" w:rsidP="00A54932">
            <w:pPr>
              <w:jc w:val="center"/>
              <w:rPr>
                <w:rFonts w:ascii="Arial" w:hAnsi="Arial" w:cs="Arial"/>
                <w:b/>
                <w:sz w:val="18"/>
                <w:szCs w:val="18"/>
              </w:rPr>
            </w:pPr>
            <w:r>
              <w:rPr>
                <w:rFonts w:ascii="Arial" w:hAnsi="Arial" w:cs="Arial"/>
                <w:b/>
                <w:sz w:val="18"/>
                <w:szCs w:val="18"/>
              </w:rPr>
              <w:t>8.0 un</w:t>
            </w:r>
          </w:p>
        </w:tc>
        <w:tc>
          <w:tcPr>
            <w:tcW w:w="1530" w:type="dxa"/>
            <w:tcBorders>
              <w:top w:val="single" w:sz="4" w:space="0" w:color="auto"/>
            </w:tcBorders>
            <w:shd w:val="clear" w:color="auto" w:fill="auto"/>
          </w:tcPr>
          <w:p w14:paraId="261BDAD6" w14:textId="77777777" w:rsidR="0009075A" w:rsidRDefault="0009075A" w:rsidP="0009075A">
            <w:pPr>
              <w:spacing w:after="0"/>
              <w:jc w:val="center"/>
              <w:rPr>
                <w:rFonts w:ascii="Arial" w:hAnsi="Arial" w:cs="Arial"/>
                <w:b/>
                <w:sz w:val="18"/>
                <w:szCs w:val="18"/>
              </w:rPr>
            </w:pPr>
            <w:r>
              <w:rPr>
                <w:rFonts w:ascii="Arial" w:hAnsi="Arial" w:cs="Arial"/>
                <w:b/>
                <w:sz w:val="18"/>
                <w:szCs w:val="18"/>
              </w:rPr>
              <w:t>368.00</w:t>
            </w:r>
          </w:p>
          <w:p w14:paraId="4B7031EC" w14:textId="6132C652" w:rsidR="0009075A" w:rsidRDefault="0009075A" w:rsidP="0009075A">
            <w:pPr>
              <w:spacing w:after="0"/>
              <w:jc w:val="center"/>
              <w:rPr>
                <w:rFonts w:ascii="Arial" w:hAnsi="Arial" w:cs="Arial"/>
                <w:b/>
                <w:sz w:val="18"/>
                <w:szCs w:val="18"/>
              </w:rPr>
            </w:pPr>
            <w:r>
              <w:rPr>
                <w:rFonts w:ascii="Arial" w:hAnsi="Arial" w:cs="Arial"/>
                <w:b/>
                <w:sz w:val="18"/>
                <w:szCs w:val="18"/>
              </w:rPr>
              <w:t>10.00</w:t>
            </w:r>
          </w:p>
        </w:tc>
        <w:tc>
          <w:tcPr>
            <w:tcW w:w="473" w:type="dxa"/>
            <w:tcBorders>
              <w:top w:val="single" w:sz="4" w:space="0" w:color="auto"/>
            </w:tcBorders>
            <w:shd w:val="clear" w:color="auto" w:fill="F2F2F2" w:themeFill="background1" w:themeFillShade="F2"/>
          </w:tcPr>
          <w:p w14:paraId="2A37F657" w14:textId="77777777" w:rsidR="0009075A" w:rsidRDefault="0009075A" w:rsidP="00A54932">
            <w:pPr>
              <w:spacing w:after="0"/>
              <w:jc w:val="center"/>
              <w:rPr>
                <w:rFonts w:ascii="Arial" w:hAnsi="Arial" w:cs="Arial"/>
                <w:b/>
                <w:noProof/>
                <w:sz w:val="18"/>
                <w:szCs w:val="18"/>
              </w:rPr>
            </w:pPr>
          </w:p>
        </w:tc>
      </w:tr>
      <w:tr w:rsidR="00A54932" w:rsidRPr="002C2CE0" w14:paraId="072BEC38" w14:textId="77777777" w:rsidTr="0009075A">
        <w:tc>
          <w:tcPr>
            <w:tcW w:w="2515" w:type="dxa"/>
            <w:tcBorders>
              <w:top w:val="single" w:sz="4" w:space="0" w:color="auto"/>
            </w:tcBorders>
            <w:shd w:val="clear" w:color="auto" w:fill="auto"/>
            <w:vAlign w:val="center"/>
          </w:tcPr>
          <w:p w14:paraId="0210A909" w14:textId="15E666A6" w:rsidR="0009075A" w:rsidRPr="0009075A" w:rsidRDefault="0009075A" w:rsidP="00A54932">
            <w:pPr>
              <w:spacing w:after="0"/>
              <w:rPr>
                <w:rFonts w:ascii="Arial" w:hAnsi="Arial" w:cs="Arial"/>
                <w:sz w:val="18"/>
                <w:szCs w:val="18"/>
              </w:rPr>
            </w:pPr>
            <w:r w:rsidRPr="0009075A">
              <w:rPr>
                <w:rFonts w:ascii="Arial" w:hAnsi="Arial" w:cs="Arial"/>
                <w:sz w:val="18"/>
                <w:szCs w:val="18"/>
              </w:rPr>
              <w:t>Fall Dates</w:t>
            </w:r>
            <w:r w:rsidR="00546B60">
              <w:rPr>
                <w:rFonts w:ascii="Arial" w:hAnsi="Arial" w:cs="Arial"/>
                <w:sz w:val="18"/>
                <w:szCs w:val="18"/>
              </w:rPr>
              <w:t xml:space="preserve"> – Mod II</w:t>
            </w:r>
          </w:p>
          <w:p w14:paraId="6502A719" w14:textId="53731C47" w:rsidR="00A54932" w:rsidRPr="00A54932" w:rsidRDefault="007522AF" w:rsidP="00A54932">
            <w:pPr>
              <w:spacing w:after="0"/>
              <w:rPr>
                <w:rFonts w:ascii="Arial" w:hAnsi="Arial" w:cs="Arial"/>
              </w:rPr>
            </w:pPr>
            <w:r>
              <w:rPr>
                <w:rFonts w:ascii="Arial" w:hAnsi="Arial" w:cs="Arial"/>
              </w:rPr>
              <w:t>AJ51A, AJ51B</w:t>
            </w:r>
          </w:p>
          <w:p w14:paraId="6224D24E" w14:textId="4D7D88EE" w:rsidR="00A54932" w:rsidRPr="007522AF" w:rsidRDefault="00A54932" w:rsidP="00A54932">
            <w:pPr>
              <w:spacing w:after="0"/>
              <w:rPr>
                <w:rFonts w:ascii="Arial" w:hAnsi="Arial" w:cs="Arial"/>
                <w:i/>
                <w:sz w:val="24"/>
                <w:szCs w:val="24"/>
              </w:rPr>
            </w:pPr>
            <w:r w:rsidRPr="007522AF">
              <w:rPr>
                <w:rFonts w:ascii="Arial" w:hAnsi="Arial" w:cs="Arial"/>
                <w:i/>
              </w:rPr>
              <w:t>(one section of B)</w:t>
            </w:r>
          </w:p>
        </w:tc>
        <w:tc>
          <w:tcPr>
            <w:tcW w:w="4680" w:type="dxa"/>
            <w:tcBorders>
              <w:top w:val="single" w:sz="4" w:space="0" w:color="auto"/>
            </w:tcBorders>
            <w:shd w:val="clear" w:color="auto" w:fill="auto"/>
          </w:tcPr>
          <w:p w14:paraId="49E1177F" w14:textId="7E6FC180" w:rsidR="00A54932" w:rsidRDefault="00A54932" w:rsidP="003B6741">
            <w:pPr>
              <w:spacing w:after="0"/>
              <w:jc w:val="center"/>
              <w:rPr>
                <w:rFonts w:ascii="Arial" w:hAnsi="Arial" w:cs="Arial"/>
                <w:b/>
                <w:sz w:val="18"/>
                <w:szCs w:val="18"/>
              </w:rPr>
            </w:pPr>
            <w:r>
              <w:rPr>
                <w:rFonts w:ascii="Arial" w:hAnsi="Arial" w:cs="Arial"/>
                <w:b/>
                <w:sz w:val="18"/>
                <w:szCs w:val="18"/>
              </w:rPr>
              <w:t>AJ5</w:t>
            </w:r>
            <w:r w:rsidR="007522AF">
              <w:rPr>
                <w:rFonts w:ascii="Arial" w:hAnsi="Arial" w:cs="Arial"/>
                <w:b/>
                <w:sz w:val="18"/>
                <w:szCs w:val="18"/>
              </w:rPr>
              <w:t>1A=8.0 un; AJ51B=5</w:t>
            </w:r>
            <w:r>
              <w:rPr>
                <w:rFonts w:ascii="Arial" w:hAnsi="Arial" w:cs="Arial"/>
                <w:b/>
                <w:sz w:val="18"/>
                <w:szCs w:val="18"/>
              </w:rPr>
              <w:t>.0 un</w:t>
            </w:r>
            <w:r w:rsidR="007522AF">
              <w:rPr>
                <w:rFonts w:ascii="Arial" w:hAnsi="Arial" w:cs="Arial"/>
                <w:b/>
                <w:sz w:val="18"/>
                <w:szCs w:val="18"/>
              </w:rPr>
              <w:t>;</w:t>
            </w:r>
            <w:r>
              <w:rPr>
                <w:rFonts w:ascii="Arial" w:hAnsi="Arial" w:cs="Arial"/>
                <w:b/>
                <w:sz w:val="18"/>
                <w:szCs w:val="18"/>
              </w:rPr>
              <w:t xml:space="preserve"> ($46.00/un) plus one time semester fee of $10.00</w:t>
            </w:r>
          </w:p>
          <w:p w14:paraId="54A82C59" w14:textId="77777777" w:rsidR="003A211A" w:rsidRDefault="003A211A" w:rsidP="00A54932">
            <w:pPr>
              <w:spacing w:after="0"/>
              <w:jc w:val="center"/>
              <w:rPr>
                <w:rFonts w:ascii="Arial" w:hAnsi="Arial" w:cs="Arial"/>
                <w:b/>
                <w:sz w:val="18"/>
                <w:szCs w:val="18"/>
              </w:rPr>
            </w:pPr>
            <w:r>
              <w:rPr>
                <w:rFonts w:ascii="Arial" w:hAnsi="Arial" w:cs="Arial"/>
                <w:b/>
                <w:sz w:val="18"/>
                <w:szCs w:val="18"/>
              </w:rPr>
              <w:t>(BOGW Approved will be 0.00 Fees)</w:t>
            </w:r>
          </w:p>
          <w:p w14:paraId="39A4E050" w14:textId="7C9E0163" w:rsidR="003A211A" w:rsidRDefault="003A211A" w:rsidP="00A54932">
            <w:pPr>
              <w:spacing w:after="0"/>
              <w:jc w:val="center"/>
              <w:rPr>
                <w:rFonts w:ascii="Arial" w:hAnsi="Arial" w:cs="Arial"/>
                <w:b/>
                <w:sz w:val="18"/>
                <w:szCs w:val="18"/>
              </w:rPr>
            </w:pPr>
          </w:p>
        </w:tc>
        <w:tc>
          <w:tcPr>
            <w:tcW w:w="1350" w:type="dxa"/>
            <w:tcBorders>
              <w:top w:val="single" w:sz="4" w:space="0" w:color="auto"/>
            </w:tcBorders>
            <w:shd w:val="clear" w:color="auto" w:fill="auto"/>
          </w:tcPr>
          <w:p w14:paraId="053E3F13" w14:textId="1753B3D7" w:rsidR="00A54932" w:rsidRDefault="007522AF" w:rsidP="00A54932">
            <w:pPr>
              <w:jc w:val="center"/>
              <w:rPr>
                <w:rFonts w:ascii="Arial" w:hAnsi="Arial" w:cs="Arial"/>
                <w:b/>
                <w:sz w:val="18"/>
                <w:szCs w:val="18"/>
              </w:rPr>
            </w:pPr>
            <w:r>
              <w:rPr>
                <w:rFonts w:ascii="Arial" w:hAnsi="Arial" w:cs="Arial"/>
                <w:b/>
                <w:sz w:val="18"/>
                <w:szCs w:val="18"/>
              </w:rPr>
              <w:t>13.0</w:t>
            </w:r>
            <w:r w:rsidR="00A54932">
              <w:rPr>
                <w:rFonts w:ascii="Arial" w:hAnsi="Arial" w:cs="Arial"/>
                <w:b/>
                <w:sz w:val="18"/>
                <w:szCs w:val="18"/>
              </w:rPr>
              <w:t xml:space="preserve"> un</w:t>
            </w:r>
          </w:p>
        </w:tc>
        <w:tc>
          <w:tcPr>
            <w:tcW w:w="1530" w:type="dxa"/>
            <w:tcBorders>
              <w:top w:val="single" w:sz="4" w:space="0" w:color="auto"/>
            </w:tcBorders>
            <w:shd w:val="clear" w:color="auto" w:fill="auto"/>
          </w:tcPr>
          <w:p w14:paraId="71BD851C" w14:textId="62DD9718" w:rsidR="00A54932" w:rsidRDefault="007522AF" w:rsidP="00A54932">
            <w:pPr>
              <w:spacing w:after="0"/>
              <w:jc w:val="center"/>
              <w:rPr>
                <w:rFonts w:ascii="Arial" w:hAnsi="Arial" w:cs="Arial"/>
                <w:b/>
                <w:sz w:val="18"/>
                <w:szCs w:val="18"/>
              </w:rPr>
            </w:pPr>
            <w:r>
              <w:rPr>
                <w:rFonts w:ascii="Arial" w:hAnsi="Arial" w:cs="Arial"/>
                <w:b/>
                <w:sz w:val="18"/>
                <w:szCs w:val="18"/>
              </w:rPr>
              <w:t>598.00</w:t>
            </w:r>
          </w:p>
          <w:p w14:paraId="40065F7E" w14:textId="4E9FEB5B" w:rsidR="00A54932" w:rsidRDefault="00A54932" w:rsidP="00A54932">
            <w:pPr>
              <w:spacing w:after="0"/>
              <w:jc w:val="center"/>
              <w:rPr>
                <w:rFonts w:ascii="Arial" w:hAnsi="Arial" w:cs="Arial"/>
                <w:b/>
                <w:sz w:val="18"/>
                <w:szCs w:val="18"/>
              </w:rPr>
            </w:pPr>
            <w:r>
              <w:rPr>
                <w:rFonts w:ascii="Arial" w:hAnsi="Arial" w:cs="Arial"/>
                <w:b/>
                <w:sz w:val="18"/>
                <w:szCs w:val="18"/>
              </w:rPr>
              <w:t>10.00</w:t>
            </w:r>
          </w:p>
        </w:tc>
        <w:tc>
          <w:tcPr>
            <w:tcW w:w="473" w:type="dxa"/>
            <w:tcBorders>
              <w:top w:val="single" w:sz="4" w:space="0" w:color="auto"/>
            </w:tcBorders>
            <w:shd w:val="clear" w:color="auto" w:fill="F2F2F2" w:themeFill="background1" w:themeFillShade="F2"/>
          </w:tcPr>
          <w:p w14:paraId="4F8A4954" w14:textId="77777777" w:rsidR="00A54932" w:rsidRDefault="00A54932" w:rsidP="00A54932">
            <w:pPr>
              <w:spacing w:after="0"/>
              <w:jc w:val="center"/>
              <w:rPr>
                <w:rFonts w:ascii="Arial" w:hAnsi="Arial" w:cs="Arial"/>
                <w:b/>
                <w:noProof/>
                <w:sz w:val="18"/>
                <w:szCs w:val="18"/>
              </w:rPr>
            </w:pPr>
          </w:p>
        </w:tc>
      </w:tr>
      <w:tr w:rsidR="0009075A" w:rsidRPr="002C2CE0" w14:paraId="316893FE" w14:textId="77777777" w:rsidTr="0009075A">
        <w:tc>
          <w:tcPr>
            <w:tcW w:w="2515" w:type="dxa"/>
            <w:tcBorders>
              <w:top w:val="single" w:sz="4" w:space="0" w:color="auto"/>
            </w:tcBorders>
            <w:shd w:val="clear" w:color="auto" w:fill="auto"/>
            <w:vAlign w:val="center"/>
          </w:tcPr>
          <w:p w14:paraId="5D8E0B49" w14:textId="74C6D650" w:rsidR="0009075A" w:rsidRPr="0009075A" w:rsidRDefault="0009075A" w:rsidP="0009075A">
            <w:pPr>
              <w:spacing w:after="0"/>
              <w:rPr>
                <w:rFonts w:ascii="Arial" w:hAnsi="Arial" w:cs="Arial"/>
                <w:sz w:val="18"/>
                <w:szCs w:val="18"/>
              </w:rPr>
            </w:pPr>
            <w:r>
              <w:rPr>
                <w:rFonts w:ascii="Arial" w:hAnsi="Arial" w:cs="Arial"/>
                <w:sz w:val="18"/>
                <w:szCs w:val="18"/>
              </w:rPr>
              <w:t>Spring</w:t>
            </w:r>
            <w:r w:rsidRPr="0009075A">
              <w:rPr>
                <w:rFonts w:ascii="Arial" w:hAnsi="Arial" w:cs="Arial"/>
                <w:sz w:val="18"/>
                <w:szCs w:val="18"/>
              </w:rPr>
              <w:t xml:space="preserve"> Dates</w:t>
            </w:r>
            <w:r w:rsidR="00546B60">
              <w:rPr>
                <w:rFonts w:ascii="Arial" w:hAnsi="Arial" w:cs="Arial"/>
                <w:sz w:val="18"/>
                <w:szCs w:val="18"/>
              </w:rPr>
              <w:t xml:space="preserve"> – Mod I </w:t>
            </w:r>
          </w:p>
          <w:p w14:paraId="76AB3AC2" w14:textId="77777777" w:rsidR="0009075A" w:rsidRDefault="0009075A" w:rsidP="00A54932">
            <w:pPr>
              <w:spacing w:after="0"/>
              <w:rPr>
                <w:rFonts w:ascii="Arial" w:hAnsi="Arial" w:cs="Arial"/>
              </w:rPr>
            </w:pPr>
            <w:r>
              <w:rPr>
                <w:rFonts w:ascii="Arial" w:hAnsi="Arial" w:cs="Arial"/>
              </w:rPr>
              <w:t>AJ52A, AJ52B, AJ52C</w:t>
            </w:r>
          </w:p>
          <w:p w14:paraId="56355EAD" w14:textId="111F29A6" w:rsidR="0009075A" w:rsidRPr="0009075A" w:rsidRDefault="0009075A" w:rsidP="00A54932">
            <w:pPr>
              <w:spacing w:after="0"/>
              <w:rPr>
                <w:rFonts w:ascii="Arial" w:hAnsi="Arial" w:cs="Arial"/>
                <w:i/>
              </w:rPr>
            </w:pPr>
            <w:r w:rsidRPr="0009075A">
              <w:rPr>
                <w:rFonts w:ascii="Arial" w:hAnsi="Arial" w:cs="Arial"/>
                <w:i/>
              </w:rPr>
              <w:t>(one section of B, C)</w:t>
            </w:r>
          </w:p>
        </w:tc>
        <w:tc>
          <w:tcPr>
            <w:tcW w:w="4680" w:type="dxa"/>
            <w:tcBorders>
              <w:top w:val="single" w:sz="4" w:space="0" w:color="auto"/>
            </w:tcBorders>
            <w:shd w:val="clear" w:color="auto" w:fill="auto"/>
          </w:tcPr>
          <w:p w14:paraId="538A5FD3" w14:textId="2D7511D0" w:rsidR="0009075A" w:rsidRDefault="0009075A" w:rsidP="00A54932">
            <w:pPr>
              <w:spacing w:after="0"/>
              <w:jc w:val="center"/>
              <w:rPr>
                <w:rFonts w:ascii="Arial" w:hAnsi="Arial" w:cs="Arial"/>
                <w:b/>
                <w:sz w:val="18"/>
                <w:szCs w:val="18"/>
              </w:rPr>
            </w:pPr>
            <w:r>
              <w:rPr>
                <w:rFonts w:ascii="Arial" w:hAnsi="Arial" w:cs="Arial"/>
                <w:b/>
                <w:sz w:val="18"/>
                <w:szCs w:val="18"/>
              </w:rPr>
              <w:t>AJ52A=13.5 un; AJ52B=2.0 un; AJ52C=1.0 un (46.00/un) plus semester fee of $10.00</w:t>
            </w:r>
          </w:p>
          <w:p w14:paraId="7F3924FC" w14:textId="407114C0" w:rsidR="0009075A" w:rsidRDefault="0009075A" w:rsidP="00A54932">
            <w:pPr>
              <w:spacing w:after="0"/>
              <w:jc w:val="center"/>
              <w:rPr>
                <w:rFonts w:ascii="Arial" w:hAnsi="Arial" w:cs="Arial"/>
                <w:b/>
                <w:sz w:val="18"/>
                <w:szCs w:val="18"/>
              </w:rPr>
            </w:pPr>
            <w:r>
              <w:rPr>
                <w:rFonts w:ascii="Arial" w:hAnsi="Arial" w:cs="Arial"/>
                <w:b/>
                <w:sz w:val="18"/>
                <w:szCs w:val="18"/>
              </w:rPr>
              <w:t>(BOGW Approved will be 0.00 Fees)</w:t>
            </w:r>
          </w:p>
          <w:p w14:paraId="587DF321" w14:textId="42EB2F82" w:rsidR="0009075A" w:rsidRDefault="0009075A" w:rsidP="00A54932">
            <w:pPr>
              <w:spacing w:after="0"/>
              <w:jc w:val="center"/>
              <w:rPr>
                <w:rFonts w:ascii="Arial" w:hAnsi="Arial" w:cs="Arial"/>
                <w:b/>
                <w:sz w:val="18"/>
                <w:szCs w:val="18"/>
              </w:rPr>
            </w:pPr>
          </w:p>
        </w:tc>
        <w:tc>
          <w:tcPr>
            <w:tcW w:w="1350" w:type="dxa"/>
            <w:tcBorders>
              <w:top w:val="single" w:sz="4" w:space="0" w:color="auto"/>
            </w:tcBorders>
            <w:shd w:val="clear" w:color="auto" w:fill="auto"/>
          </w:tcPr>
          <w:p w14:paraId="72E5227C" w14:textId="0F112C2A" w:rsidR="0009075A" w:rsidRDefault="00546B60" w:rsidP="00A54932">
            <w:pPr>
              <w:jc w:val="center"/>
              <w:rPr>
                <w:rFonts w:ascii="Arial" w:hAnsi="Arial" w:cs="Arial"/>
                <w:b/>
                <w:sz w:val="18"/>
                <w:szCs w:val="18"/>
              </w:rPr>
            </w:pPr>
            <w:r>
              <w:rPr>
                <w:rFonts w:ascii="Arial" w:hAnsi="Arial" w:cs="Arial"/>
                <w:b/>
                <w:sz w:val="18"/>
                <w:szCs w:val="18"/>
              </w:rPr>
              <w:t>16.5 un</w:t>
            </w:r>
          </w:p>
        </w:tc>
        <w:tc>
          <w:tcPr>
            <w:tcW w:w="1530" w:type="dxa"/>
            <w:tcBorders>
              <w:top w:val="single" w:sz="4" w:space="0" w:color="auto"/>
            </w:tcBorders>
            <w:shd w:val="clear" w:color="auto" w:fill="auto"/>
          </w:tcPr>
          <w:p w14:paraId="3222E3F3" w14:textId="77777777" w:rsidR="0009075A" w:rsidRDefault="00546B60" w:rsidP="00A54932">
            <w:pPr>
              <w:spacing w:after="0"/>
              <w:jc w:val="center"/>
              <w:rPr>
                <w:rFonts w:ascii="Arial" w:hAnsi="Arial" w:cs="Arial"/>
                <w:b/>
                <w:sz w:val="18"/>
                <w:szCs w:val="18"/>
              </w:rPr>
            </w:pPr>
            <w:r>
              <w:rPr>
                <w:rFonts w:ascii="Arial" w:hAnsi="Arial" w:cs="Arial"/>
                <w:b/>
                <w:sz w:val="18"/>
                <w:szCs w:val="18"/>
              </w:rPr>
              <w:t>759.00</w:t>
            </w:r>
          </w:p>
          <w:p w14:paraId="5B68E5A8" w14:textId="0AF7D53D" w:rsidR="00546B60" w:rsidRDefault="00546B60" w:rsidP="00A54932">
            <w:pPr>
              <w:spacing w:after="0"/>
              <w:jc w:val="center"/>
              <w:rPr>
                <w:rFonts w:ascii="Arial" w:hAnsi="Arial" w:cs="Arial"/>
                <w:b/>
                <w:sz w:val="18"/>
                <w:szCs w:val="18"/>
              </w:rPr>
            </w:pPr>
            <w:r>
              <w:rPr>
                <w:rFonts w:ascii="Arial" w:hAnsi="Arial" w:cs="Arial"/>
                <w:b/>
                <w:sz w:val="18"/>
                <w:szCs w:val="18"/>
              </w:rPr>
              <w:t>10.00</w:t>
            </w:r>
          </w:p>
        </w:tc>
        <w:tc>
          <w:tcPr>
            <w:tcW w:w="473" w:type="dxa"/>
            <w:tcBorders>
              <w:top w:val="single" w:sz="4" w:space="0" w:color="auto"/>
            </w:tcBorders>
            <w:shd w:val="clear" w:color="auto" w:fill="F2F2F2" w:themeFill="background1" w:themeFillShade="F2"/>
          </w:tcPr>
          <w:p w14:paraId="623F4C8C" w14:textId="77777777" w:rsidR="0009075A" w:rsidRDefault="0009075A" w:rsidP="00A54932">
            <w:pPr>
              <w:spacing w:after="0"/>
              <w:jc w:val="center"/>
              <w:rPr>
                <w:rFonts w:ascii="Arial" w:hAnsi="Arial" w:cs="Arial"/>
                <w:b/>
                <w:noProof/>
                <w:sz w:val="18"/>
                <w:szCs w:val="18"/>
              </w:rPr>
            </w:pPr>
          </w:p>
        </w:tc>
      </w:tr>
      <w:tr w:rsidR="00A54932" w:rsidRPr="002C2CE0" w14:paraId="7677EBD5" w14:textId="77777777" w:rsidTr="0009075A">
        <w:tc>
          <w:tcPr>
            <w:tcW w:w="2515" w:type="dxa"/>
            <w:tcBorders>
              <w:top w:val="single" w:sz="4" w:space="0" w:color="auto"/>
            </w:tcBorders>
            <w:shd w:val="clear" w:color="auto" w:fill="auto"/>
            <w:vAlign w:val="center"/>
          </w:tcPr>
          <w:p w14:paraId="32098BA4" w14:textId="29F862DE" w:rsidR="00546B60" w:rsidRPr="00546B60" w:rsidRDefault="00546B60" w:rsidP="00A54932">
            <w:pPr>
              <w:spacing w:after="0"/>
              <w:rPr>
                <w:rFonts w:ascii="Arial" w:hAnsi="Arial" w:cs="Arial"/>
                <w:sz w:val="18"/>
                <w:szCs w:val="18"/>
              </w:rPr>
            </w:pPr>
            <w:r w:rsidRPr="00546B60">
              <w:rPr>
                <w:rFonts w:ascii="Arial" w:hAnsi="Arial" w:cs="Arial"/>
                <w:sz w:val="18"/>
                <w:szCs w:val="18"/>
              </w:rPr>
              <w:t>(Summer, Fall, Spring)</w:t>
            </w:r>
          </w:p>
          <w:p w14:paraId="13DFED31" w14:textId="31F57EAD" w:rsidR="00A54932" w:rsidRPr="00A54932" w:rsidRDefault="00A54932" w:rsidP="00A54932">
            <w:pPr>
              <w:spacing w:after="0"/>
              <w:rPr>
                <w:rFonts w:ascii="Arial" w:hAnsi="Arial" w:cs="Arial"/>
              </w:rPr>
            </w:pPr>
            <w:r>
              <w:rPr>
                <w:rFonts w:ascii="Arial" w:hAnsi="Arial" w:cs="Arial"/>
              </w:rPr>
              <w:t>Parking Decal</w:t>
            </w:r>
          </w:p>
        </w:tc>
        <w:tc>
          <w:tcPr>
            <w:tcW w:w="4680" w:type="dxa"/>
            <w:tcBorders>
              <w:top w:val="single" w:sz="4" w:space="0" w:color="auto"/>
            </w:tcBorders>
            <w:shd w:val="clear" w:color="auto" w:fill="auto"/>
          </w:tcPr>
          <w:p w14:paraId="75AC4580" w14:textId="6B12ADAD" w:rsidR="00A54932" w:rsidRDefault="00A54932" w:rsidP="00A54932">
            <w:pPr>
              <w:spacing w:after="0"/>
              <w:jc w:val="center"/>
              <w:rPr>
                <w:rFonts w:ascii="Arial" w:hAnsi="Arial" w:cs="Arial"/>
                <w:b/>
                <w:sz w:val="18"/>
                <w:szCs w:val="18"/>
              </w:rPr>
            </w:pPr>
            <w:r>
              <w:rPr>
                <w:rFonts w:ascii="Arial" w:hAnsi="Arial" w:cs="Arial"/>
                <w:b/>
                <w:sz w:val="18"/>
                <w:szCs w:val="18"/>
              </w:rPr>
              <w:t>Semester Decal</w:t>
            </w:r>
          </w:p>
          <w:p w14:paraId="109B2D0C" w14:textId="0E9EC4DE" w:rsidR="003A211A" w:rsidRDefault="00546B60" w:rsidP="00A54932">
            <w:pPr>
              <w:spacing w:after="0"/>
              <w:jc w:val="center"/>
              <w:rPr>
                <w:rFonts w:ascii="Arial" w:hAnsi="Arial" w:cs="Arial"/>
                <w:b/>
                <w:sz w:val="18"/>
                <w:szCs w:val="18"/>
              </w:rPr>
            </w:pPr>
            <w:r>
              <w:rPr>
                <w:rFonts w:ascii="Arial" w:hAnsi="Arial" w:cs="Arial"/>
                <w:b/>
                <w:sz w:val="18"/>
                <w:szCs w:val="18"/>
              </w:rPr>
              <w:t>(BOGW Approved will be half cost</w:t>
            </w:r>
            <w:r w:rsidR="003A211A">
              <w:rPr>
                <w:rFonts w:ascii="Arial" w:hAnsi="Arial" w:cs="Arial"/>
                <w:b/>
                <w:sz w:val="18"/>
                <w:szCs w:val="18"/>
              </w:rPr>
              <w:t>)</w:t>
            </w:r>
          </w:p>
        </w:tc>
        <w:tc>
          <w:tcPr>
            <w:tcW w:w="1350" w:type="dxa"/>
            <w:tcBorders>
              <w:top w:val="single" w:sz="4" w:space="0" w:color="auto"/>
            </w:tcBorders>
            <w:shd w:val="clear" w:color="auto" w:fill="auto"/>
          </w:tcPr>
          <w:p w14:paraId="0E08AAB8" w14:textId="3869BDFC" w:rsidR="00546B60" w:rsidRDefault="00546B60" w:rsidP="00546B60">
            <w:pPr>
              <w:spacing w:after="0"/>
              <w:jc w:val="center"/>
              <w:rPr>
                <w:rFonts w:ascii="Arial" w:hAnsi="Arial" w:cs="Arial"/>
                <w:b/>
                <w:sz w:val="18"/>
                <w:szCs w:val="18"/>
              </w:rPr>
            </w:pPr>
            <w:r>
              <w:rPr>
                <w:rFonts w:ascii="Arial" w:hAnsi="Arial" w:cs="Arial"/>
                <w:b/>
                <w:sz w:val="18"/>
                <w:szCs w:val="18"/>
              </w:rPr>
              <w:t>One</w:t>
            </w:r>
          </w:p>
          <w:p w14:paraId="2C1BDA56" w14:textId="151627FC" w:rsidR="00546B60" w:rsidRDefault="00546B60" w:rsidP="00546B60">
            <w:pPr>
              <w:spacing w:after="0"/>
              <w:jc w:val="center"/>
              <w:rPr>
                <w:rFonts w:ascii="Arial" w:hAnsi="Arial" w:cs="Arial"/>
                <w:b/>
                <w:sz w:val="18"/>
                <w:szCs w:val="18"/>
              </w:rPr>
            </w:pPr>
            <w:r>
              <w:rPr>
                <w:rFonts w:ascii="Arial" w:hAnsi="Arial" w:cs="Arial"/>
                <w:b/>
                <w:sz w:val="18"/>
                <w:szCs w:val="18"/>
              </w:rPr>
              <w:t>Per semester</w:t>
            </w:r>
          </w:p>
        </w:tc>
        <w:tc>
          <w:tcPr>
            <w:tcW w:w="1530" w:type="dxa"/>
            <w:tcBorders>
              <w:top w:val="single" w:sz="4" w:space="0" w:color="auto"/>
            </w:tcBorders>
            <w:shd w:val="clear" w:color="auto" w:fill="auto"/>
          </w:tcPr>
          <w:p w14:paraId="6BC8A741" w14:textId="7F47842E" w:rsidR="00546B60" w:rsidRDefault="00546B60" w:rsidP="00A54932">
            <w:pPr>
              <w:spacing w:after="0"/>
              <w:jc w:val="center"/>
              <w:rPr>
                <w:rFonts w:ascii="Arial" w:hAnsi="Arial" w:cs="Arial"/>
                <w:b/>
                <w:sz w:val="18"/>
                <w:szCs w:val="18"/>
              </w:rPr>
            </w:pPr>
            <w:r>
              <w:rPr>
                <w:rFonts w:ascii="Arial" w:hAnsi="Arial" w:cs="Arial"/>
                <w:b/>
                <w:sz w:val="18"/>
                <w:szCs w:val="18"/>
              </w:rPr>
              <w:t>20.00</w:t>
            </w:r>
          </w:p>
          <w:p w14:paraId="75A6DCBB" w14:textId="172DE2A9" w:rsidR="00546B60" w:rsidRDefault="00546B60" w:rsidP="00A54932">
            <w:pPr>
              <w:spacing w:after="0"/>
              <w:jc w:val="center"/>
              <w:rPr>
                <w:rFonts w:ascii="Arial" w:hAnsi="Arial" w:cs="Arial"/>
                <w:b/>
                <w:sz w:val="18"/>
                <w:szCs w:val="18"/>
              </w:rPr>
            </w:pPr>
            <w:r>
              <w:rPr>
                <w:rFonts w:ascii="Arial" w:hAnsi="Arial" w:cs="Arial"/>
                <w:b/>
                <w:sz w:val="18"/>
                <w:szCs w:val="18"/>
              </w:rPr>
              <w:t>40.00</w:t>
            </w:r>
          </w:p>
          <w:p w14:paraId="4393D8D4" w14:textId="25B6AAF1" w:rsidR="00A54932" w:rsidRDefault="00A54932" w:rsidP="00A54932">
            <w:pPr>
              <w:spacing w:after="0"/>
              <w:jc w:val="center"/>
              <w:rPr>
                <w:rFonts w:ascii="Arial" w:hAnsi="Arial" w:cs="Arial"/>
                <w:b/>
                <w:sz w:val="18"/>
                <w:szCs w:val="18"/>
              </w:rPr>
            </w:pPr>
            <w:r>
              <w:rPr>
                <w:rFonts w:ascii="Arial" w:hAnsi="Arial" w:cs="Arial"/>
                <w:b/>
                <w:sz w:val="18"/>
                <w:szCs w:val="18"/>
              </w:rPr>
              <w:t>40.00</w:t>
            </w:r>
          </w:p>
        </w:tc>
        <w:tc>
          <w:tcPr>
            <w:tcW w:w="473" w:type="dxa"/>
            <w:tcBorders>
              <w:top w:val="single" w:sz="4" w:space="0" w:color="auto"/>
            </w:tcBorders>
            <w:shd w:val="clear" w:color="auto" w:fill="F2F2F2" w:themeFill="background1" w:themeFillShade="F2"/>
          </w:tcPr>
          <w:p w14:paraId="19F210B7" w14:textId="77777777" w:rsidR="00A54932" w:rsidRDefault="00A54932" w:rsidP="00A54932">
            <w:pPr>
              <w:spacing w:after="0"/>
              <w:jc w:val="center"/>
              <w:rPr>
                <w:rFonts w:ascii="Arial" w:hAnsi="Arial" w:cs="Arial"/>
                <w:b/>
                <w:noProof/>
                <w:sz w:val="18"/>
                <w:szCs w:val="18"/>
              </w:rPr>
            </w:pPr>
          </w:p>
        </w:tc>
      </w:tr>
      <w:tr w:rsidR="00A54932" w:rsidRPr="002C2CE0" w14:paraId="2720C008" w14:textId="77777777" w:rsidTr="0009075A">
        <w:tc>
          <w:tcPr>
            <w:tcW w:w="2515" w:type="dxa"/>
            <w:tcBorders>
              <w:top w:val="single" w:sz="4" w:space="0" w:color="auto"/>
            </w:tcBorders>
            <w:shd w:val="clear" w:color="auto" w:fill="auto"/>
            <w:vAlign w:val="center"/>
          </w:tcPr>
          <w:p w14:paraId="77E4B58C" w14:textId="4A7D2076" w:rsidR="00A54932" w:rsidRDefault="00A54932" w:rsidP="00A54932">
            <w:pPr>
              <w:spacing w:after="0"/>
              <w:rPr>
                <w:rFonts w:ascii="Arial" w:hAnsi="Arial" w:cs="Arial"/>
              </w:rPr>
            </w:pPr>
            <w:r>
              <w:rPr>
                <w:rFonts w:ascii="Arial" w:hAnsi="Arial" w:cs="Arial"/>
              </w:rPr>
              <w:t>POST Workbooks</w:t>
            </w:r>
          </w:p>
        </w:tc>
        <w:tc>
          <w:tcPr>
            <w:tcW w:w="4680" w:type="dxa"/>
            <w:tcBorders>
              <w:top w:val="single" w:sz="4" w:space="0" w:color="auto"/>
            </w:tcBorders>
            <w:shd w:val="clear" w:color="auto" w:fill="auto"/>
          </w:tcPr>
          <w:p w14:paraId="3B04E277" w14:textId="10B6AD17" w:rsidR="006D2034" w:rsidRDefault="006D2034" w:rsidP="00A54932">
            <w:pPr>
              <w:spacing w:after="0"/>
              <w:jc w:val="center"/>
              <w:rPr>
                <w:rFonts w:ascii="Arial" w:hAnsi="Arial" w:cs="Arial"/>
                <w:b/>
                <w:sz w:val="18"/>
                <w:szCs w:val="18"/>
              </w:rPr>
            </w:pPr>
            <w:r>
              <w:rPr>
                <w:rFonts w:ascii="Arial" w:hAnsi="Arial" w:cs="Arial"/>
                <w:b/>
                <w:sz w:val="18"/>
                <w:szCs w:val="18"/>
                <w:highlight w:val="yellow"/>
              </w:rPr>
              <w:t>Workbooks</w:t>
            </w:r>
            <w:r w:rsidRPr="006D2034">
              <w:rPr>
                <w:rFonts w:ascii="Arial" w:hAnsi="Arial" w:cs="Arial"/>
                <w:b/>
                <w:sz w:val="18"/>
                <w:szCs w:val="18"/>
                <w:highlight w:val="yellow"/>
              </w:rPr>
              <w:t xml:space="preserve"> will be available thru Canvas</w:t>
            </w:r>
            <w:r>
              <w:rPr>
                <w:rFonts w:ascii="Arial" w:hAnsi="Arial" w:cs="Arial"/>
                <w:b/>
                <w:sz w:val="18"/>
                <w:szCs w:val="18"/>
              </w:rPr>
              <w:t xml:space="preserve"> (no fee)</w:t>
            </w:r>
          </w:p>
          <w:p w14:paraId="1C15C595" w14:textId="59FF6EB3" w:rsidR="00A54932" w:rsidRDefault="00A54932" w:rsidP="00A54932">
            <w:pPr>
              <w:spacing w:after="0"/>
              <w:jc w:val="center"/>
              <w:rPr>
                <w:rFonts w:ascii="Arial" w:hAnsi="Arial" w:cs="Arial"/>
                <w:b/>
                <w:sz w:val="18"/>
                <w:szCs w:val="18"/>
              </w:rPr>
            </w:pPr>
          </w:p>
        </w:tc>
        <w:tc>
          <w:tcPr>
            <w:tcW w:w="1350" w:type="dxa"/>
            <w:tcBorders>
              <w:top w:val="single" w:sz="4" w:space="0" w:color="auto"/>
            </w:tcBorders>
            <w:shd w:val="clear" w:color="auto" w:fill="auto"/>
          </w:tcPr>
          <w:p w14:paraId="0A499337" w14:textId="31A05610" w:rsidR="00A54932" w:rsidRDefault="00546B60" w:rsidP="00B679F3">
            <w:pPr>
              <w:jc w:val="center"/>
              <w:rPr>
                <w:rFonts w:ascii="Arial" w:hAnsi="Arial" w:cs="Arial"/>
                <w:b/>
                <w:sz w:val="18"/>
                <w:szCs w:val="18"/>
              </w:rPr>
            </w:pPr>
            <w:r>
              <w:rPr>
                <w:rFonts w:ascii="Arial" w:hAnsi="Arial" w:cs="Arial"/>
                <w:b/>
                <w:sz w:val="18"/>
                <w:szCs w:val="18"/>
              </w:rPr>
              <w:t>III, II, I</w:t>
            </w:r>
          </w:p>
        </w:tc>
        <w:tc>
          <w:tcPr>
            <w:tcW w:w="1530" w:type="dxa"/>
            <w:tcBorders>
              <w:top w:val="single" w:sz="4" w:space="0" w:color="auto"/>
            </w:tcBorders>
            <w:shd w:val="clear" w:color="auto" w:fill="auto"/>
          </w:tcPr>
          <w:p w14:paraId="33464172" w14:textId="77777777" w:rsidR="003A211A" w:rsidRDefault="007522AF" w:rsidP="007522AF">
            <w:pPr>
              <w:spacing w:after="0"/>
              <w:jc w:val="center"/>
              <w:rPr>
                <w:rFonts w:ascii="Arial" w:hAnsi="Arial" w:cs="Arial"/>
                <w:b/>
                <w:sz w:val="18"/>
                <w:szCs w:val="18"/>
              </w:rPr>
            </w:pPr>
            <w:r>
              <w:rPr>
                <w:rFonts w:ascii="Arial" w:hAnsi="Arial" w:cs="Arial"/>
                <w:b/>
                <w:sz w:val="18"/>
                <w:szCs w:val="18"/>
              </w:rPr>
              <w:t>No Fee</w:t>
            </w:r>
          </w:p>
          <w:p w14:paraId="43A14D4B" w14:textId="4FA7090C" w:rsidR="007522AF" w:rsidRPr="007522AF" w:rsidRDefault="007522AF" w:rsidP="007522AF">
            <w:pPr>
              <w:spacing w:after="0"/>
              <w:jc w:val="center"/>
              <w:rPr>
                <w:rFonts w:ascii="Arial" w:hAnsi="Arial" w:cs="Arial"/>
                <w:b/>
                <w:i/>
                <w:sz w:val="18"/>
                <w:szCs w:val="18"/>
              </w:rPr>
            </w:pPr>
            <w:r w:rsidRPr="007522AF">
              <w:rPr>
                <w:rFonts w:ascii="Arial" w:hAnsi="Arial" w:cs="Arial"/>
                <w:b/>
                <w:i/>
                <w:sz w:val="18"/>
                <w:szCs w:val="18"/>
              </w:rPr>
              <w:t>Online Access</w:t>
            </w:r>
          </w:p>
        </w:tc>
        <w:tc>
          <w:tcPr>
            <w:tcW w:w="473" w:type="dxa"/>
            <w:tcBorders>
              <w:top w:val="single" w:sz="4" w:space="0" w:color="auto"/>
            </w:tcBorders>
            <w:shd w:val="clear" w:color="auto" w:fill="F2F2F2" w:themeFill="background1" w:themeFillShade="F2"/>
          </w:tcPr>
          <w:p w14:paraId="1E1F0573" w14:textId="77777777" w:rsidR="00A54932" w:rsidRDefault="00A54932" w:rsidP="00A54932">
            <w:pPr>
              <w:spacing w:after="0"/>
              <w:jc w:val="center"/>
              <w:rPr>
                <w:rFonts w:ascii="Arial" w:hAnsi="Arial" w:cs="Arial"/>
                <w:b/>
                <w:noProof/>
                <w:sz w:val="18"/>
                <w:szCs w:val="18"/>
              </w:rPr>
            </w:pPr>
          </w:p>
        </w:tc>
      </w:tr>
      <w:tr w:rsidR="003A211A" w:rsidRPr="002C2CE0" w14:paraId="7EF9D4F1" w14:textId="77777777" w:rsidTr="0009075A">
        <w:tc>
          <w:tcPr>
            <w:tcW w:w="2515" w:type="dxa"/>
            <w:tcBorders>
              <w:top w:val="single" w:sz="4" w:space="0" w:color="auto"/>
            </w:tcBorders>
            <w:shd w:val="clear" w:color="auto" w:fill="auto"/>
            <w:vAlign w:val="center"/>
          </w:tcPr>
          <w:p w14:paraId="26BC7920" w14:textId="0AE73E27" w:rsidR="003A211A" w:rsidRDefault="003A211A" w:rsidP="00A54932">
            <w:pPr>
              <w:spacing w:after="0"/>
              <w:rPr>
                <w:rFonts w:ascii="Arial" w:hAnsi="Arial" w:cs="Arial"/>
              </w:rPr>
            </w:pPr>
            <w:r>
              <w:rPr>
                <w:rFonts w:ascii="Arial" w:hAnsi="Arial" w:cs="Arial"/>
              </w:rPr>
              <w:t>Misc. Books</w:t>
            </w:r>
          </w:p>
        </w:tc>
        <w:tc>
          <w:tcPr>
            <w:tcW w:w="4680" w:type="dxa"/>
            <w:tcBorders>
              <w:top w:val="single" w:sz="4" w:space="0" w:color="auto"/>
            </w:tcBorders>
            <w:shd w:val="clear" w:color="auto" w:fill="auto"/>
          </w:tcPr>
          <w:p w14:paraId="5BF3C4E9" w14:textId="77777777" w:rsidR="003A211A" w:rsidRDefault="003A211A" w:rsidP="00A54932">
            <w:pPr>
              <w:spacing w:after="0"/>
              <w:jc w:val="center"/>
              <w:rPr>
                <w:rFonts w:ascii="Arial" w:hAnsi="Arial" w:cs="Arial"/>
                <w:b/>
                <w:sz w:val="18"/>
                <w:szCs w:val="18"/>
              </w:rPr>
            </w:pPr>
            <w:r>
              <w:rPr>
                <w:rFonts w:ascii="Arial" w:hAnsi="Arial" w:cs="Arial"/>
                <w:b/>
                <w:sz w:val="18"/>
                <w:szCs w:val="18"/>
              </w:rPr>
              <w:t>CA Vehicle Code (DMV)</w:t>
            </w:r>
          </w:p>
          <w:p w14:paraId="7629F0FD" w14:textId="2481A5F5" w:rsidR="003A211A" w:rsidRDefault="003A211A" w:rsidP="00A54932">
            <w:pPr>
              <w:spacing w:after="0"/>
              <w:jc w:val="center"/>
              <w:rPr>
                <w:rFonts w:ascii="Arial" w:hAnsi="Arial" w:cs="Arial"/>
                <w:b/>
                <w:sz w:val="18"/>
                <w:szCs w:val="18"/>
              </w:rPr>
            </w:pPr>
            <w:r>
              <w:rPr>
                <w:rFonts w:ascii="Arial" w:hAnsi="Arial" w:cs="Arial"/>
                <w:b/>
                <w:sz w:val="18"/>
                <w:szCs w:val="18"/>
              </w:rPr>
              <w:t>Abridged Penal Code (most current)</w:t>
            </w:r>
          </w:p>
          <w:p w14:paraId="277F9944" w14:textId="4D6F3C94" w:rsidR="003A211A" w:rsidRDefault="003A211A" w:rsidP="00A54932">
            <w:pPr>
              <w:spacing w:after="0"/>
              <w:jc w:val="center"/>
              <w:rPr>
                <w:rFonts w:ascii="Arial" w:hAnsi="Arial" w:cs="Arial"/>
                <w:b/>
                <w:sz w:val="18"/>
                <w:szCs w:val="18"/>
              </w:rPr>
            </w:pPr>
            <w:r>
              <w:rPr>
                <w:rFonts w:ascii="Arial" w:hAnsi="Arial" w:cs="Arial"/>
                <w:b/>
                <w:sz w:val="18"/>
                <w:szCs w:val="18"/>
              </w:rPr>
              <w:t>Dictionary</w:t>
            </w:r>
          </w:p>
        </w:tc>
        <w:tc>
          <w:tcPr>
            <w:tcW w:w="1350" w:type="dxa"/>
            <w:tcBorders>
              <w:top w:val="single" w:sz="4" w:space="0" w:color="auto"/>
            </w:tcBorders>
            <w:shd w:val="clear" w:color="auto" w:fill="auto"/>
          </w:tcPr>
          <w:p w14:paraId="65279AF8" w14:textId="470352EF" w:rsidR="003A211A" w:rsidRDefault="003A211A" w:rsidP="003A211A">
            <w:pPr>
              <w:jc w:val="center"/>
              <w:rPr>
                <w:rFonts w:ascii="Arial" w:hAnsi="Arial" w:cs="Arial"/>
                <w:b/>
                <w:sz w:val="18"/>
                <w:szCs w:val="18"/>
              </w:rPr>
            </w:pPr>
            <w:r>
              <w:rPr>
                <w:rFonts w:ascii="Arial" w:hAnsi="Arial" w:cs="Arial"/>
                <w:b/>
                <w:sz w:val="18"/>
                <w:szCs w:val="18"/>
              </w:rPr>
              <w:t>1 each</w:t>
            </w:r>
          </w:p>
        </w:tc>
        <w:tc>
          <w:tcPr>
            <w:tcW w:w="1530" w:type="dxa"/>
            <w:tcBorders>
              <w:top w:val="single" w:sz="4" w:space="0" w:color="auto"/>
            </w:tcBorders>
            <w:shd w:val="clear" w:color="auto" w:fill="auto"/>
          </w:tcPr>
          <w:p w14:paraId="4A6A6EDF" w14:textId="0F4A9300" w:rsidR="003A211A" w:rsidRDefault="003A211A" w:rsidP="003A211A">
            <w:pPr>
              <w:spacing w:after="0"/>
              <w:jc w:val="center"/>
              <w:rPr>
                <w:rFonts w:ascii="Arial" w:hAnsi="Arial" w:cs="Arial"/>
                <w:b/>
                <w:sz w:val="18"/>
                <w:szCs w:val="18"/>
              </w:rPr>
            </w:pPr>
            <w:r>
              <w:rPr>
                <w:rFonts w:ascii="Arial" w:hAnsi="Arial" w:cs="Arial"/>
                <w:b/>
                <w:sz w:val="18"/>
                <w:szCs w:val="18"/>
              </w:rPr>
              <w:t>33.00</w:t>
            </w:r>
            <w:r w:rsidR="00207504">
              <w:rPr>
                <w:rFonts w:ascii="Arial" w:hAnsi="Arial" w:cs="Arial"/>
                <w:b/>
                <w:sz w:val="18"/>
                <w:szCs w:val="18"/>
              </w:rPr>
              <w:t xml:space="preserve"> +/-</w:t>
            </w:r>
          </w:p>
          <w:p w14:paraId="3B71110F" w14:textId="4D9879D0" w:rsidR="003A211A" w:rsidRDefault="003A211A" w:rsidP="00207504">
            <w:pPr>
              <w:spacing w:after="0"/>
              <w:rPr>
                <w:rFonts w:ascii="Arial" w:hAnsi="Arial" w:cs="Arial"/>
                <w:b/>
                <w:sz w:val="18"/>
                <w:szCs w:val="18"/>
              </w:rPr>
            </w:pPr>
          </w:p>
        </w:tc>
        <w:tc>
          <w:tcPr>
            <w:tcW w:w="473" w:type="dxa"/>
            <w:tcBorders>
              <w:top w:val="single" w:sz="4" w:space="0" w:color="auto"/>
            </w:tcBorders>
            <w:shd w:val="clear" w:color="auto" w:fill="F2F2F2" w:themeFill="background1" w:themeFillShade="F2"/>
          </w:tcPr>
          <w:p w14:paraId="7BA834AD" w14:textId="77777777" w:rsidR="003A211A" w:rsidRDefault="003A211A" w:rsidP="00A54932">
            <w:pPr>
              <w:spacing w:after="0"/>
              <w:jc w:val="center"/>
              <w:rPr>
                <w:rFonts w:ascii="Arial" w:hAnsi="Arial" w:cs="Arial"/>
                <w:b/>
                <w:noProof/>
                <w:sz w:val="18"/>
                <w:szCs w:val="18"/>
              </w:rPr>
            </w:pPr>
          </w:p>
        </w:tc>
      </w:tr>
      <w:tr w:rsidR="00A54932" w:rsidRPr="002C2CE0" w14:paraId="7BF40109" w14:textId="77777777" w:rsidTr="0009075A">
        <w:tc>
          <w:tcPr>
            <w:tcW w:w="2515" w:type="dxa"/>
            <w:tcBorders>
              <w:top w:val="single" w:sz="4" w:space="0" w:color="auto"/>
            </w:tcBorders>
            <w:shd w:val="clear" w:color="auto" w:fill="DDD9C3"/>
            <w:vAlign w:val="center"/>
          </w:tcPr>
          <w:p w14:paraId="7BF400FF" w14:textId="29732E73" w:rsidR="00A54932" w:rsidRPr="00F252D2" w:rsidRDefault="00A54932" w:rsidP="00A54932">
            <w:pPr>
              <w:rPr>
                <w:rFonts w:ascii="Arial" w:hAnsi="Arial" w:cs="Arial"/>
              </w:rPr>
            </w:pPr>
            <w:r w:rsidRPr="00F252D2">
              <w:rPr>
                <w:rFonts w:ascii="Arial" w:hAnsi="Arial" w:cs="Arial"/>
                <w:b/>
              </w:rPr>
              <w:t>UNIFORMS &amp; GEAR</w:t>
            </w:r>
          </w:p>
        </w:tc>
        <w:tc>
          <w:tcPr>
            <w:tcW w:w="4680" w:type="dxa"/>
            <w:tcBorders>
              <w:top w:val="single" w:sz="4" w:space="0" w:color="auto"/>
            </w:tcBorders>
            <w:shd w:val="clear" w:color="auto" w:fill="DDD9C3"/>
          </w:tcPr>
          <w:p w14:paraId="7BF40100" w14:textId="77777777" w:rsidR="00A54932" w:rsidRDefault="00A54932" w:rsidP="00A54932">
            <w:pPr>
              <w:spacing w:after="0"/>
              <w:jc w:val="center"/>
              <w:rPr>
                <w:rFonts w:ascii="Arial" w:hAnsi="Arial" w:cs="Arial"/>
                <w:b/>
                <w:sz w:val="18"/>
                <w:szCs w:val="18"/>
              </w:rPr>
            </w:pPr>
          </w:p>
          <w:p w14:paraId="7BF40101" w14:textId="77777777" w:rsidR="00A54932" w:rsidRPr="005468FA" w:rsidRDefault="00A54932" w:rsidP="00A54932">
            <w:pPr>
              <w:spacing w:after="0"/>
              <w:jc w:val="center"/>
              <w:rPr>
                <w:rFonts w:ascii="Arial" w:hAnsi="Arial" w:cs="Arial"/>
                <w:b/>
                <w:sz w:val="18"/>
                <w:szCs w:val="18"/>
              </w:rPr>
            </w:pPr>
            <w:r w:rsidRPr="005468FA">
              <w:rPr>
                <w:rFonts w:ascii="Arial" w:hAnsi="Arial" w:cs="Arial"/>
                <w:b/>
                <w:sz w:val="18"/>
                <w:szCs w:val="18"/>
              </w:rPr>
              <w:t>Specs</w:t>
            </w:r>
          </w:p>
          <w:p w14:paraId="7BF40102" w14:textId="77777777" w:rsidR="00A54932" w:rsidRPr="005468FA" w:rsidRDefault="00A54932" w:rsidP="00A54932">
            <w:pPr>
              <w:spacing w:after="0"/>
              <w:jc w:val="center"/>
              <w:rPr>
                <w:rFonts w:ascii="Arial" w:hAnsi="Arial" w:cs="Arial"/>
                <w:b/>
                <w:sz w:val="18"/>
                <w:szCs w:val="18"/>
              </w:rPr>
            </w:pPr>
            <w:r w:rsidRPr="005468FA">
              <w:rPr>
                <w:rFonts w:ascii="Arial" w:hAnsi="Arial" w:cs="Arial"/>
                <w:b/>
                <w:sz w:val="18"/>
                <w:szCs w:val="18"/>
              </w:rPr>
              <w:t>(Vendor of your Choice)</w:t>
            </w:r>
          </w:p>
        </w:tc>
        <w:tc>
          <w:tcPr>
            <w:tcW w:w="1350" w:type="dxa"/>
            <w:tcBorders>
              <w:top w:val="single" w:sz="4" w:space="0" w:color="auto"/>
            </w:tcBorders>
            <w:shd w:val="clear" w:color="auto" w:fill="DDD9C3"/>
          </w:tcPr>
          <w:p w14:paraId="7BF40103" w14:textId="77777777" w:rsidR="00A54932" w:rsidRDefault="00A54932" w:rsidP="00A54932">
            <w:pPr>
              <w:jc w:val="center"/>
              <w:rPr>
                <w:rFonts w:ascii="Arial" w:hAnsi="Arial" w:cs="Arial"/>
                <w:b/>
                <w:sz w:val="18"/>
                <w:szCs w:val="18"/>
              </w:rPr>
            </w:pPr>
          </w:p>
          <w:p w14:paraId="7BF40104" w14:textId="77777777" w:rsidR="00A54932" w:rsidRPr="005468FA" w:rsidRDefault="00A54932" w:rsidP="00A54932">
            <w:pPr>
              <w:jc w:val="center"/>
              <w:rPr>
                <w:rFonts w:ascii="Arial" w:hAnsi="Arial" w:cs="Arial"/>
                <w:b/>
                <w:sz w:val="18"/>
                <w:szCs w:val="18"/>
              </w:rPr>
            </w:pPr>
            <w:r w:rsidRPr="005468FA">
              <w:rPr>
                <w:rFonts w:ascii="Arial" w:hAnsi="Arial" w:cs="Arial"/>
                <w:b/>
                <w:sz w:val="18"/>
                <w:szCs w:val="18"/>
              </w:rPr>
              <w:t>Required</w:t>
            </w:r>
          </w:p>
        </w:tc>
        <w:tc>
          <w:tcPr>
            <w:tcW w:w="1530" w:type="dxa"/>
            <w:tcBorders>
              <w:top w:val="single" w:sz="4" w:space="0" w:color="auto"/>
            </w:tcBorders>
            <w:shd w:val="clear" w:color="auto" w:fill="DDD9C3"/>
          </w:tcPr>
          <w:p w14:paraId="7BF40105" w14:textId="77777777" w:rsidR="00A54932" w:rsidRDefault="00A54932" w:rsidP="00A54932">
            <w:pPr>
              <w:spacing w:after="0"/>
              <w:jc w:val="center"/>
              <w:rPr>
                <w:rFonts w:ascii="Arial" w:hAnsi="Arial" w:cs="Arial"/>
                <w:b/>
                <w:sz w:val="18"/>
                <w:szCs w:val="18"/>
              </w:rPr>
            </w:pPr>
          </w:p>
          <w:p w14:paraId="7BF40106" w14:textId="77777777" w:rsidR="00A54932" w:rsidRPr="005468FA" w:rsidRDefault="00A54932" w:rsidP="00A54932">
            <w:pPr>
              <w:spacing w:after="0"/>
              <w:jc w:val="center"/>
              <w:rPr>
                <w:rFonts w:ascii="Arial" w:hAnsi="Arial" w:cs="Arial"/>
                <w:b/>
                <w:sz w:val="18"/>
                <w:szCs w:val="18"/>
              </w:rPr>
            </w:pPr>
            <w:r w:rsidRPr="005468FA">
              <w:rPr>
                <w:rFonts w:ascii="Arial" w:hAnsi="Arial" w:cs="Arial"/>
                <w:b/>
                <w:sz w:val="18"/>
                <w:szCs w:val="18"/>
              </w:rPr>
              <w:t>Cost</w:t>
            </w:r>
          </w:p>
          <w:p w14:paraId="43E0C280" w14:textId="77777777" w:rsidR="00A54932" w:rsidRDefault="00A54932" w:rsidP="00A54932">
            <w:pPr>
              <w:spacing w:after="0"/>
              <w:jc w:val="center"/>
              <w:rPr>
                <w:rFonts w:ascii="Arial" w:hAnsi="Arial" w:cs="Arial"/>
                <w:b/>
                <w:sz w:val="16"/>
                <w:szCs w:val="16"/>
              </w:rPr>
            </w:pPr>
            <w:r>
              <w:rPr>
                <w:rFonts w:ascii="Arial" w:hAnsi="Arial" w:cs="Arial"/>
                <w:b/>
                <w:sz w:val="16"/>
                <w:szCs w:val="16"/>
              </w:rPr>
              <w:t xml:space="preserve">(w/o </w:t>
            </w:r>
            <w:r w:rsidRPr="005468FA">
              <w:rPr>
                <w:rFonts w:ascii="Arial" w:hAnsi="Arial" w:cs="Arial"/>
                <w:b/>
                <w:sz w:val="16"/>
                <w:szCs w:val="16"/>
              </w:rPr>
              <w:t>tax)</w:t>
            </w:r>
          </w:p>
          <w:p w14:paraId="7BF40107" w14:textId="2C80EF09" w:rsidR="00207504" w:rsidRPr="005468FA" w:rsidRDefault="00207504" w:rsidP="00A54932">
            <w:pPr>
              <w:spacing w:after="0"/>
              <w:jc w:val="center"/>
              <w:rPr>
                <w:rFonts w:ascii="Arial" w:hAnsi="Arial" w:cs="Arial"/>
                <w:b/>
                <w:sz w:val="16"/>
                <w:szCs w:val="16"/>
              </w:rPr>
            </w:pPr>
            <w:r>
              <w:rPr>
                <w:rFonts w:ascii="Arial" w:hAnsi="Arial" w:cs="Arial"/>
                <w:b/>
                <w:sz w:val="16"/>
                <w:szCs w:val="16"/>
              </w:rPr>
              <w:t>Estimates ONLY</w:t>
            </w:r>
          </w:p>
        </w:tc>
        <w:tc>
          <w:tcPr>
            <w:tcW w:w="473" w:type="dxa"/>
            <w:tcBorders>
              <w:top w:val="single" w:sz="4" w:space="0" w:color="auto"/>
            </w:tcBorders>
            <w:shd w:val="clear" w:color="auto" w:fill="F2F2F2" w:themeFill="background1" w:themeFillShade="F2"/>
          </w:tcPr>
          <w:p w14:paraId="7BF40108" w14:textId="77777777" w:rsidR="00A54932" w:rsidRPr="00035888" w:rsidRDefault="00A54932" w:rsidP="00A54932">
            <w:pPr>
              <w:spacing w:after="0"/>
              <w:jc w:val="center"/>
              <w:rPr>
                <w:rFonts w:ascii="Arial" w:hAnsi="Arial" w:cs="Arial"/>
                <w:b/>
                <w:color w:val="FFFFFF"/>
                <w:sz w:val="18"/>
                <w:szCs w:val="18"/>
              </w:rPr>
            </w:pPr>
            <w:r>
              <w:rPr>
                <w:rFonts w:ascii="Arial" w:hAnsi="Arial" w:cs="Arial"/>
                <w:b/>
                <w:noProof/>
                <w:sz w:val="18"/>
                <w:szCs w:val="18"/>
              </w:rPr>
              <w:drawing>
                <wp:anchor distT="0" distB="0" distL="114300" distR="114300" simplePos="0" relativeHeight="251705856" behindDoc="0" locked="0" layoutInCell="1" allowOverlap="1" wp14:anchorId="7BF40228" wp14:editId="7BF40229">
                  <wp:simplePos x="0" y="0"/>
                  <wp:positionH relativeFrom="column">
                    <wp:posOffset>-3175</wp:posOffset>
                  </wp:positionH>
                  <wp:positionV relativeFrom="paragraph">
                    <wp:posOffset>150495</wp:posOffset>
                  </wp:positionV>
                  <wp:extent cx="205740" cy="256540"/>
                  <wp:effectExtent l="0" t="0" r="3810" b="0"/>
                  <wp:wrapThrough wrapText="bothSides">
                    <wp:wrapPolygon edited="0">
                      <wp:start x="14000" y="0"/>
                      <wp:lineTo x="0" y="8020"/>
                      <wp:lineTo x="0" y="19248"/>
                      <wp:lineTo x="20000" y="19248"/>
                      <wp:lineTo x="20000" y="0"/>
                      <wp:lineTo x="140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21px-Red_Checkmark.svg[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5740" cy="256540"/>
                          </a:xfrm>
                          <a:prstGeom prst="rect">
                            <a:avLst/>
                          </a:prstGeom>
                        </pic:spPr>
                      </pic:pic>
                    </a:graphicData>
                  </a:graphic>
                </wp:anchor>
              </w:drawing>
            </w:r>
          </w:p>
        </w:tc>
      </w:tr>
      <w:tr w:rsidR="00A54932" w:rsidRPr="002C2CE0" w14:paraId="7BF4010B" w14:textId="77777777" w:rsidTr="00FE6B59">
        <w:trPr>
          <w:trHeight w:val="665"/>
        </w:trPr>
        <w:tc>
          <w:tcPr>
            <w:tcW w:w="10548" w:type="dxa"/>
            <w:gridSpan w:val="5"/>
            <w:shd w:val="clear" w:color="auto" w:fill="FFF2CC" w:themeFill="accent4" w:themeFillTint="33"/>
          </w:tcPr>
          <w:p w14:paraId="1E7B3668" w14:textId="77777777" w:rsidR="00AE39CE" w:rsidRDefault="00AE39CE" w:rsidP="00A54932">
            <w:pPr>
              <w:spacing w:after="0"/>
              <w:rPr>
                <w:rFonts w:ascii="Arial" w:hAnsi="Arial" w:cs="Arial"/>
                <w:sz w:val="20"/>
                <w:szCs w:val="20"/>
              </w:rPr>
            </w:pPr>
          </w:p>
          <w:p w14:paraId="519DAB4C" w14:textId="49F4ACE7" w:rsidR="00A54932" w:rsidRDefault="00A54932" w:rsidP="00A54932">
            <w:pPr>
              <w:spacing w:after="0"/>
              <w:rPr>
                <w:rStyle w:val="Hyperlink"/>
                <w:rFonts w:ascii="Arial" w:hAnsi="Arial" w:cs="Arial"/>
                <w:sz w:val="20"/>
                <w:szCs w:val="20"/>
              </w:rPr>
            </w:pPr>
            <w:r>
              <w:rPr>
                <w:rFonts w:ascii="Arial" w:hAnsi="Arial" w:cs="Arial"/>
                <w:sz w:val="20"/>
                <w:szCs w:val="20"/>
              </w:rPr>
              <w:t>More information regarding your uniform and gear can be found in our Rules and Regulations Manual (hard copies will be provided during orientation; no need to print, information only)</w:t>
            </w:r>
            <w:r w:rsidR="003B6741">
              <w:rPr>
                <w:rFonts w:ascii="Arial" w:hAnsi="Arial" w:cs="Arial"/>
                <w:sz w:val="20"/>
                <w:szCs w:val="20"/>
              </w:rPr>
              <w:t xml:space="preserve"> - </w:t>
            </w:r>
            <w:hyperlink r:id="rId21" w:history="1">
              <w:r w:rsidR="003B6741" w:rsidRPr="003B6741">
                <w:rPr>
                  <w:rStyle w:val="Hyperlink"/>
                  <w:rFonts w:ascii="Arial" w:hAnsi="Arial" w:cs="Arial"/>
                  <w:sz w:val="20"/>
                  <w:szCs w:val="20"/>
                </w:rPr>
                <w:t>Rules &amp; Regulations Folder</w:t>
              </w:r>
            </w:hyperlink>
          </w:p>
          <w:p w14:paraId="7BF4010A" w14:textId="31883673" w:rsidR="00AE39CE" w:rsidRPr="00C04879" w:rsidRDefault="00AE39CE" w:rsidP="00A54932">
            <w:pPr>
              <w:spacing w:after="0"/>
              <w:rPr>
                <w:rFonts w:ascii="Arial" w:hAnsi="Arial" w:cs="Arial"/>
                <w:color w:val="0000FF"/>
                <w:sz w:val="24"/>
                <w:szCs w:val="24"/>
                <w:u w:val="single"/>
              </w:rPr>
            </w:pPr>
          </w:p>
        </w:tc>
      </w:tr>
      <w:tr w:rsidR="00A54932" w:rsidRPr="002C2CE0" w14:paraId="7BF40114" w14:textId="77777777" w:rsidTr="0009075A">
        <w:trPr>
          <w:trHeight w:val="665"/>
        </w:trPr>
        <w:tc>
          <w:tcPr>
            <w:tcW w:w="2515" w:type="dxa"/>
          </w:tcPr>
          <w:p w14:paraId="758E710F" w14:textId="14184CD8" w:rsidR="00A54932" w:rsidRDefault="00A54932" w:rsidP="00AE39CE">
            <w:pPr>
              <w:jc w:val="center"/>
              <w:rPr>
                <w:rFonts w:ascii="Arial" w:hAnsi="Arial" w:cs="Arial"/>
              </w:rPr>
            </w:pPr>
            <w:r>
              <w:rPr>
                <w:rFonts w:ascii="Arial" w:hAnsi="Arial" w:cs="Arial"/>
              </w:rPr>
              <w:t>Class “A” Shirt</w:t>
            </w:r>
          </w:p>
          <w:p w14:paraId="7BF4010C" w14:textId="68B7FDBF" w:rsidR="00A54932" w:rsidRPr="00D7342A" w:rsidRDefault="00A54932" w:rsidP="00A54932">
            <w:pPr>
              <w:jc w:val="center"/>
              <w:rPr>
                <w:rFonts w:ascii="Arial" w:hAnsi="Arial" w:cs="Arial"/>
                <w:b/>
              </w:rPr>
            </w:pPr>
            <w:r w:rsidRPr="00D7342A">
              <w:rPr>
                <w:rFonts w:ascii="Arial" w:hAnsi="Arial" w:cs="Arial"/>
                <w:b/>
              </w:rPr>
              <w:t>Mod I ONLY, unless used to cover tattoos</w:t>
            </w:r>
          </w:p>
        </w:tc>
        <w:tc>
          <w:tcPr>
            <w:tcW w:w="4680" w:type="dxa"/>
          </w:tcPr>
          <w:p w14:paraId="7BF4010D" w14:textId="77777777" w:rsidR="00A54932" w:rsidRDefault="00A54932" w:rsidP="00A54932">
            <w:pPr>
              <w:jc w:val="center"/>
              <w:rPr>
                <w:rFonts w:ascii="Arial" w:hAnsi="Arial" w:cs="Arial"/>
                <w:sz w:val="20"/>
                <w:szCs w:val="20"/>
              </w:rPr>
            </w:pPr>
            <w:r>
              <w:rPr>
                <w:rFonts w:ascii="Arial" w:hAnsi="Arial" w:cs="Arial"/>
                <w:sz w:val="20"/>
                <w:szCs w:val="20"/>
              </w:rPr>
              <w:t>Flying Cross #48W6686-</w:t>
            </w:r>
            <w:r w:rsidRPr="00207504">
              <w:rPr>
                <w:rFonts w:ascii="Arial" w:hAnsi="Arial" w:cs="Arial"/>
                <w:sz w:val="20"/>
                <w:szCs w:val="20"/>
                <w:highlight w:val="yellow"/>
              </w:rPr>
              <w:t>long sleeved</w:t>
            </w:r>
            <w:r>
              <w:rPr>
                <w:rFonts w:ascii="Arial" w:hAnsi="Arial" w:cs="Arial"/>
                <w:sz w:val="20"/>
                <w:szCs w:val="20"/>
              </w:rPr>
              <w:t xml:space="preserve"> LAPD Navy Blue</w:t>
            </w:r>
          </w:p>
          <w:p w14:paraId="7BF4010E" w14:textId="769D2F7E" w:rsidR="00A54932" w:rsidRPr="00FA5F06" w:rsidRDefault="00A54932" w:rsidP="00A54932">
            <w:pPr>
              <w:rPr>
                <w:rFonts w:ascii="Arial" w:hAnsi="Arial" w:cs="Arial"/>
                <w:i/>
                <w:sz w:val="20"/>
                <w:szCs w:val="20"/>
              </w:rPr>
            </w:pPr>
            <w:r w:rsidRPr="00FA5F06">
              <w:rPr>
                <w:rFonts w:ascii="Arial" w:hAnsi="Arial" w:cs="Arial"/>
                <w:i/>
                <w:sz w:val="20"/>
                <w:szCs w:val="20"/>
              </w:rPr>
              <w:t xml:space="preserve">*cadets with arm tattoos can wear Class “A” </w:t>
            </w:r>
            <w:r w:rsidR="00207504">
              <w:rPr>
                <w:rFonts w:ascii="Arial" w:hAnsi="Arial" w:cs="Arial"/>
                <w:i/>
                <w:sz w:val="20"/>
                <w:szCs w:val="20"/>
              </w:rPr>
              <w:t xml:space="preserve">instead of Class “B”, unless </w:t>
            </w:r>
            <w:r w:rsidR="00207504">
              <w:rPr>
                <w:rFonts w:ascii="Arial" w:hAnsi="Arial" w:cs="Arial"/>
                <w:b/>
                <w:i/>
                <w:sz w:val="20"/>
                <w:szCs w:val="20"/>
              </w:rPr>
              <w:t xml:space="preserve">arm sleeve purchased </w:t>
            </w:r>
            <w:r w:rsidRPr="00FE6E96">
              <w:rPr>
                <w:rFonts w:ascii="Arial" w:hAnsi="Arial" w:cs="Arial"/>
                <w:b/>
                <w:i/>
                <w:sz w:val="20"/>
                <w:szCs w:val="20"/>
              </w:rPr>
              <w:t>to cover tattoos</w:t>
            </w:r>
            <w:r w:rsidR="00546B60">
              <w:rPr>
                <w:rFonts w:ascii="Arial" w:hAnsi="Arial" w:cs="Arial"/>
                <w:b/>
                <w:i/>
                <w:sz w:val="20"/>
                <w:szCs w:val="20"/>
              </w:rPr>
              <w:t>-Beige</w:t>
            </w:r>
            <w:r w:rsidR="003A211A">
              <w:rPr>
                <w:rFonts w:ascii="Arial" w:hAnsi="Arial" w:cs="Arial"/>
                <w:b/>
                <w:i/>
                <w:sz w:val="20"/>
                <w:szCs w:val="20"/>
              </w:rPr>
              <w:t xml:space="preserve">. </w:t>
            </w:r>
          </w:p>
        </w:tc>
        <w:tc>
          <w:tcPr>
            <w:tcW w:w="1350" w:type="dxa"/>
          </w:tcPr>
          <w:p w14:paraId="7BF4010F" w14:textId="77777777" w:rsidR="00A54932" w:rsidRDefault="00A54932" w:rsidP="00A54932">
            <w:pPr>
              <w:jc w:val="center"/>
              <w:rPr>
                <w:rFonts w:ascii="Arial" w:hAnsi="Arial" w:cs="Arial"/>
                <w:sz w:val="20"/>
                <w:szCs w:val="20"/>
              </w:rPr>
            </w:pPr>
          </w:p>
          <w:p w14:paraId="7BF40110" w14:textId="5F11E89D" w:rsidR="00A54932" w:rsidRPr="002C2CE0" w:rsidRDefault="003B6741" w:rsidP="00A54932">
            <w:pPr>
              <w:jc w:val="center"/>
              <w:rPr>
                <w:rFonts w:ascii="Arial" w:hAnsi="Arial" w:cs="Arial"/>
                <w:sz w:val="20"/>
                <w:szCs w:val="20"/>
              </w:rPr>
            </w:pPr>
            <w:r>
              <w:rPr>
                <w:rFonts w:ascii="Arial" w:hAnsi="Arial" w:cs="Arial"/>
                <w:sz w:val="20"/>
                <w:szCs w:val="20"/>
              </w:rPr>
              <w:t>1</w:t>
            </w:r>
          </w:p>
        </w:tc>
        <w:tc>
          <w:tcPr>
            <w:tcW w:w="1530" w:type="dxa"/>
          </w:tcPr>
          <w:p w14:paraId="7BF40111" w14:textId="77777777" w:rsidR="00A54932" w:rsidRDefault="00A54932" w:rsidP="00A54932">
            <w:pPr>
              <w:jc w:val="center"/>
              <w:rPr>
                <w:rFonts w:ascii="Arial" w:hAnsi="Arial" w:cs="Arial"/>
                <w:sz w:val="20"/>
                <w:szCs w:val="20"/>
              </w:rPr>
            </w:pPr>
          </w:p>
          <w:p w14:paraId="7BF40112" w14:textId="63A5A449" w:rsidR="00A54932" w:rsidRPr="002C2CE0" w:rsidRDefault="0005578D" w:rsidP="00A54932">
            <w:pPr>
              <w:jc w:val="center"/>
              <w:rPr>
                <w:rFonts w:ascii="Arial" w:hAnsi="Arial" w:cs="Arial"/>
                <w:sz w:val="20"/>
                <w:szCs w:val="20"/>
              </w:rPr>
            </w:pPr>
            <w:r>
              <w:rPr>
                <w:rFonts w:ascii="Arial" w:hAnsi="Arial" w:cs="Arial"/>
                <w:sz w:val="20"/>
                <w:szCs w:val="20"/>
              </w:rPr>
              <w:t>0.00</w:t>
            </w:r>
          </w:p>
        </w:tc>
        <w:tc>
          <w:tcPr>
            <w:tcW w:w="473" w:type="dxa"/>
          </w:tcPr>
          <w:p w14:paraId="7BF40113" w14:textId="77777777" w:rsidR="00A54932" w:rsidRPr="002C2CE0" w:rsidRDefault="00A54932" w:rsidP="00A54932">
            <w:pPr>
              <w:jc w:val="center"/>
              <w:rPr>
                <w:rFonts w:ascii="Arial" w:hAnsi="Arial" w:cs="Arial"/>
                <w:sz w:val="20"/>
                <w:szCs w:val="20"/>
              </w:rPr>
            </w:pPr>
          </w:p>
        </w:tc>
      </w:tr>
      <w:tr w:rsidR="00A54932" w:rsidRPr="002C2CE0" w14:paraId="7BF4011B" w14:textId="77777777" w:rsidTr="0009075A">
        <w:tc>
          <w:tcPr>
            <w:tcW w:w="2515" w:type="dxa"/>
          </w:tcPr>
          <w:p w14:paraId="7BF40115" w14:textId="77777777" w:rsidR="00A54932" w:rsidRPr="002C2CE0" w:rsidRDefault="00A54932" w:rsidP="00A54932">
            <w:pPr>
              <w:jc w:val="center"/>
              <w:rPr>
                <w:rFonts w:ascii="Arial" w:hAnsi="Arial" w:cs="Arial"/>
              </w:rPr>
            </w:pPr>
            <w:r>
              <w:rPr>
                <w:rFonts w:ascii="Arial" w:hAnsi="Arial" w:cs="Arial"/>
              </w:rPr>
              <w:t>Class “B” Shirt</w:t>
            </w:r>
          </w:p>
        </w:tc>
        <w:tc>
          <w:tcPr>
            <w:tcW w:w="4680" w:type="dxa"/>
          </w:tcPr>
          <w:p w14:paraId="7BF40116" w14:textId="77777777" w:rsidR="00A54932" w:rsidRPr="002C2CE0" w:rsidRDefault="00A54932" w:rsidP="00A54932">
            <w:pPr>
              <w:jc w:val="center"/>
              <w:rPr>
                <w:rFonts w:ascii="Arial" w:hAnsi="Arial" w:cs="Arial"/>
                <w:sz w:val="20"/>
                <w:szCs w:val="20"/>
              </w:rPr>
            </w:pPr>
            <w:r>
              <w:rPr>
                <w:rFonts w:ascii="Arial" w:hAnsi="Arial" w:cs="Arial"/>
                <w:sz w:val="20"/>
                <w:szCs w:val="20"/>
              </w:rPr>
              <w:t>Flying Cross #98R6686-short sleeved LAPD Navy Blue</w:t>
            </w:r>
          </w:p>
        </w:tc>
        <w:tc>
          <w:tcPr>
            <w:tcW w:w="1350" w:type="dxa"/>
            <w:vAlign w:val="center"/>
          </w:tcPr>
          <w:p w14:paraId="7BF40118" w14:textId="099275A5" w:rsidR="00A54932" w:rsidRPr="002C2CE0" w:rsidRDefault="00207504" w:rsidP="00207504">
            <w:pPr>
              <w:jc w:val="center"/>
              <w:rPr>
                <w:rFonts w:ascii="Arial" w:hAnsi="Arial" w:cs="Arial"/>
                <w:sz w:val="20"/>
                <w:szCs w:val="20"/>
              </w:rPr>
            </w:pPr>
            <w:r>
              <w:rPr>
                <w:rFonts w:ascii="Arial" w:hAnsi="Arial" w:cs="Arial"/>
                <w:sz w:val="20"/>
                <w:szCs w:val="20"/>
              </w:rPr>
              <w:t>2</w:t>
            </w:r>
          </w:p>
        </w:tc>
        <w:tc>
          <w:tcPr>
            <w:tcW w:w="1530" w:type="dxa"/>
            <w:vAlign w:val="center"/>
          </w:tcPr>
          <w:p w14:paraId="7BF40119" w14:textId="121EDCD6" w:rsidR="00A54932" w:rsidRPr="002C2CE0" w:rsidRDefault="006E3440" w:rsidP="00A54932">
            <w:pPr>
              <w:jc w:val="center"/>
              <w:rPr>
                <w:rFonts w:ascii="Arial" w:hAnsi="Arial" w:cs="Arial"/>
                <w:sz w:val="20"/>
                <w:szCs w:val="20"/>
              </w:rPr>
            </w:pPr>
            <w:r>
              <w:rPr>
                <w:rFonts w:ascii="Arial" w:hAnsi="Arial" w:cs="Arial"/>
                <w:sz w:val="20"/>
                <w:szCs w:val="20"/>
              </w:rPr>
              <w:t>128.00</w:t>
            </w:r>
          </w:p>
        </w:tc>
        <w:tc>
          <w:tcPr>
            <w:tcW w:w="473" w:type="dxa"/>
          </w:tcPr>
          <w:p w14:paraId="7BF4011A" w14:textId="77777777" w:rsidR="00A54932" w:rsidRPr="002C2CE0" w:rsidRDefault="00A54932" w:rsidP="00A54932">
            <w:pPr>
              <w:jc w:val="center"/>
              <w:rPr>
                <w:rFonts w:ascii="Arial" w:hAnsi="Arial" w:cs="Arial"/>
                <w:sz w:val="20"/>
                <w:szCs w:val="20"/>
              </w:rPr>
            </w:pPr>
          </w:p>
        </w:tc>
      </w:tr>
      <w:tr w:rsidR="00A54932" w:rsidRPr="002C2CE0" w14:paraId="7BF40121" w14:textId="77777777" w:rsidTr="0009075A">
        <w:tc>
          <w:tcPr>
            <w:tcW w:w="2515" w:type="dxa"/>
          </w:tcPr>
          <w:p w14:paraId="7BF4011C" w14:textId="77777777" w:rsidR="00A54932" w:rsidRDefault="00A54932" w:rsidP="00A54932">
            <w:pPr>
              <w:jc w:val="center"/>
              <w:rPr>
                <w:rFonts w:ascii="Arial" w:hAnsi="Arial" w:cs="Arial"/>
              </w:rPr>
            </w:pPr>
            <w:r>
              <w:rPr>
                <w:rFonts w:ascii="Arial" w:hAnsi="Arial" w:cs="Arial"/>
              </w:rPr>
              <w:t>Class “A-B” Patches</w:t>
            </w:r>
          </w:p>
        </w:tc>
        <w:tc>
          <w:tcPr>
            <w:tcW w:w="4680" w:type="dxa"/>
          </w:tcPr>
          <w:p w14:paraId="5F2ABAFC" w14:textId="77777777" w:rsidR="00A54932" w:rsidRDefault="00A54932" w:rsidP="00A54932">
            <w:pPr>
              <w:jc w:val="center"/>
              <w:rPr>
                <w:rFonts w:ascii="Arial" w:hAnsi="Arial" w:cs="Arial"/>
                <w:sz w:val="20"/>
                <w:szCs w:val="20"/>
              </w:rPr>
            </w:pPr>
            <w:r>
              <w:rPr>
                <w:rFonts w:ascii="Arial" w:hAnsi="Arial" w:cs="Arial"/>
                <w:sz w:val="20"/>
                <w:szCs w:val="20"/>
              </w:rPr>
              <w:t xml:space="preserve">A.J. Logo, left sleeve </w:t>
            </w:r>
            <w:r w:rsidR="00207504">
              <w:rPr>
                <w:rFonts w:ascii="Arial" w:hAnsi="Arial" w:cs="Arial"/>
                <w:sz w:val="20"/>
                <w:szCs w:val="20"/>
              </w:rPr>
              <w:t xml:space="preserve">centered on </w:t>
            </w:r>
            <w:r>
              <w:rPr>
                <w:rFonts w:ascii="Arial" w:hAnsi="Arial" w:cs="Arial"/>
                <w:sz w:val="20"/>
                <w:szCs w:val="20"/>
              </w:rPr>
              <w:t>sleeve crease.</w:t>
            </w:r>
          </w:p>
          <w:p w14:paraId="7BF4011D" w14:textId="04B2EC95" w:rsidR="00546B60" w:rsidRDefault="00546B60" w:rsidP="00A54932">
            <w:pPr>
              <w:jc w:val="center"/>
              <w:rPr>
                <w:rFonts w:ascii="Arial" w:hAnsi="Arial" w:cs="Arial"/>
                <w:sz w:val="20"/>
                <w:szCs w:val="20"/>
              </w:rPr>
            </w:pPr>
          </w:p>
        </w:tc>
        <w:tc>
          <w:tcPr>
            <w:tcW w:w="1350" w:type="dxa"/>
            <w:vAlign w:val="center"/>
          </w:tcPr>
          <w:p w14:paraId="7BF4011E" w14:textId="1A3D7231" w:rsidR="00A54932" w:rsidRPr="002C2CE0" w:rsidRDefault="0005578D" w:rsidP="00A54932">
            <w:pPr>
              <w:jc w:val="center"/>
              <w:rPr>
                <w:rFonts w:ascii="Arial" w:hAnsi="Arial" w:cs="Arial"/>
                <w:sz w:val="20"/>
                <w:szCs w:val="20"/>
              </w:rPr>
            </w:pPr>
            <w:r>
              <w:rPr>
                <w:rFonts w:ascii="Arial" w:hAnsi="Arial" w:cs="Arial"/>
                <w:sz w:val="20"/>
                <w:szCs w:val="20"/>
              </w:rPr>
              <w:t>2</w:t>
            </w:r>
            <w:r w:rsidR="00A54932">
              <w:rPr>
                <w:rFonts w:ascii="Arial" w:hAnsi="Arial" w:cs="Arial"/>
                <w:sz w:val="20"/>
                <w:szCs w:val="20"/>
              </w:rPr>
              <w:t xml:space="preserve"> @ $2.50</w:t>
            </w:r>
          </w:p>
        </w:tc>
        <w:tc>
          <w:tcPr>
            <w:tcW w:w="1530" w:type="dxa"/>
            <w:vAlign w:val="center"/>
          </w:tcPr>
          <w:p w14:paraId="7BF4011F" w14:textId="0117D79D" w:rsidR="00A54932" w:rsidRPr="002C2CE0" w:rsidRDefault="0005578D" w:rsidP="0005578D">
            <w:pPr>
              <w:jc w:val="center"/>
              <w:rPr>
                <w:rFonts w:ascii="Arial" w:hAnsi="Arial" w:cs="Arial"/>
                <w:sz w:val="20"/>
                <w:szCs w:val="20"/>
              </w:rPr>
            </w:pPr>
            <w:r>
              <w:rPr>
                <w:rFonts w:ascii="Arial" w:hAnsi="Arial" w:cs="Arial"/>
                <w:sz w:val="20"/>
                <w:szCs w:val="20"/>
              </w:rPr>
              <w:t>5.00</w:t>
            </w:r>
          </w:p>
        </w:tc>
        <w:tc>
          <w:tcPr>
            <w:tcW w:w="473" w:type="dxa"/>
          </w:tcPr>
          <w:p w14:paraId="7BF40120" w14:textId="77777777" w:rsidR="00A54932" w:rsidRPr="002C2CE0" w:rsidRDefault="00A54932" w:rsidP="00A54932">
            <w:pPr>
              <w:jc w:val="center"/>
              <w:rPr>
                <w:rFonts w:ascii="Arial" w:hAnsi="Arial" w:cs="Arial"/>
                <w:sz w:val="20"/>
                <w:szCs w:val="20"/>
              </w:rPr>
            </w:pPr>
          </w:p>
        </w:tc>
      </w:tr>
      <w:tr w:rsidR="00A54932" w:rsidRPr="002C2CE0" w14:paraId="11020904" w14:textId="77777777" w:rsidTr="0009075A">
        <w:tc>
          <w:tcPr>
            <w:tcW w:w="2515" w:type="dxa"/>
          </w:tcPr>
          <w:p w14:paraId="471CCA21" w14:textId="357B7635" w:rsidR="00A54932" w:rsidRDefault="00A54932" w:rsidP="00A54932">
            <w:pPr>
              <w:jc w:val="center"/>
              <w:rPr>
                <w:rFonts w:ascii="Arial" w:hAnsi="Arial" w:cs="Arial"/>
              </w:rPr>
            </w:pPr>
            <w:r>
              <w:rPr>
                <w:rFonts w:ascii="Arial" w:hAnsi="Arial" w:cs="Arial"/>
              </w:rPr>
              <w:t>Undershirt</w:t>
            </w:r>
          </w:p>
        </w:tc>
        <w:tc>
          <w:tcPr>
            <w:tcW w:w="4680" w:type="dxa"/>
          </w:tcPr>
          <w:p w14:paraId="36833120" w14:textId="497CA2A6" w:rsidR="00A54932" w:rsidRDefault="00A54932" w:rsidP="00A54932">
            <w:pPr>
              <w:jc w:val="center"/>
              <w:rPr>
                <w:rFonts w:ascii="Arial" w:hAnsi="Arial" w:cs="Arial"/>
                <w:sz w:val="20"/>
                <w:szCs w:val="20"/>
              </w:rPr>
            </w:pPr>
            <w:r w:rsidRPr="003A211A">
              <w:rPr>
                <w:rFonts w:ascii="Arial" w:hAnsi="Arial" w:cs="Arial"/>
                <w:b/>
                <w:sz w:val="20"/>
                <w:szCs w:val="20"/>
              </w:rPr>
              <w:t>Black T-shirt,</w:t>
            </w:r>
            <w:r>
              <w:rPr>
                <w:rFonts w:ascii="Arial" w:hAnsi="Arial" w:cs="Arial"/>
                <w:sz w:val="20"/>
                <w:szCs w:val="20"/>
              </w:rPr>
              <w:t xml:space="preserve"> crew neck – to be worn under Class B shirt (any brand)</w:t>
            </w:r>
          </w:p>
        </w:tc>
        <w:tc>
          <w:tcPr>
            <w:tcW w:w="1350" w:type="dxa"/>
            <w:vAlign w:val="center"/>
          </w:tcPr>
          <w:p w14:paraId="620069FF" w14:textId="4E141013" w:rsidR="00A54932" w:rsidRDefault="00A54932" w:rsidP="00A54932">
            <w:pPr>
              <w:jc w:val="center"/>
              <w:rPr>
                <w:rFonts w:ascii="Arial" w:hAnsi="Arial" w:cs="Arial"/>
                <w:sz w:val="20"/>
                <w:szCs w:val="20"/>
              </w:rPr>
            </w:pPr>
            <w:r>
              <w:rPr>
                <w:rFonts w:ascii="Arial" w:hAnsi="Arial" w:cs="Arial"/>
                <w:sz w:val="20"/>
                <w:szCs w:val="20"/>
              </w:rPr>
              <w:t>4</w:t>
            </w:r>
          </w:p>
        </w:tc>
        <w:tc>
          <w:tcPr>
            <w:tcW w:w="1530" w:type="dxa"/>
            <w:vAlign w:val="center"/>
          </w:tcPr>
          <w:p w14:paraId="44EF3F84" w14:textId="1C48956E" w:rsidR="00A54932" w:rsidRDefault="00A54932" w:rsidP="00A54932">
            <w:pPr>
              <w:jc w:val="center"/>
              <w:rPr>
                <w:rFonts w:ascii="Arial" w:hAnsi="Arial" w:cs="Arial"/>
                <w:sz w:val="20"/>
                <w:szCs w:val="20"/>
              </w:rPr>
            </w:pPr>
            <w:r>
              <w:rPr>
                <w:rFonts w:ascii="Arial" w:hAnsi="Arial" w:cs="Arial"/>
                <w:sz w:val="20"/>
                <w:szCs w:val="20"/>
              </w:rPr>
              <w:t>16.00</w:t>
            </w:r>
          </w:p>
        </w:tc>
        <w:tc>
          <w:tcPr>
            <w:tcW w:w="473" w:type="dxa"/>
          </w:tcPr>
          <w:p w14:paraId="296489AA" w14:textId="77777777" w:rsidR="00A54932" w:rsidRPr="002C2CE0" w:rsidRDefault="00A54932" w:rsidP="00A54932">
            <w:pPr>
              <w:jc w:val="center"/>
              <w:rPr>
                <w:rFonts w:ascii="Arial" w:hAnsi="Arial" w:cs="Arial"/>
                <w:sz w:val="20"/>
                <w:szCs w:val="20"/>
              </w:rPr>
            </w:pPr>
          </w:p>
        </w:tc>
      </w:tr>
      <w:tr w:rsidR="00A54932" w:rsidRPr="002C2CE0" w14:paraId="7BF40127" w14:textId="77777777" w:rsidTr="0009075A">
        <w:tc>
          <w:tcPr>
            <w:tcW w:w="2515" w:type="dxa"/>
          </w:tcPr>
          <w:p w14:paraId="7BF40122" w14:textId="77777777" w:rsidR="00A54932" w:rsidRDefault="00A54932" w:rsidP="00A54932">
            <w:pPr>
              <w:jc w:val="center"/>
              <w:rPr>
                <w:rFonts w:ascii="Arial" w:hAnsi="Arial" w:cs="Arial"/>
              </w:rPr>
            </w:pPr>
            <w:r>
              <w:rPr>
                <w:rFonts w:ascii="Arial" w:hAnsi="Arial" w:cs="Arial"/>
              </w:rPr>
              <w:t>Class “A-B” Patches</w:t>
            </w:r>
          </w:p>
        </w:tc>
        <w:tc>
          <w:tcPr>
            <w:tcW w:w="4680" w:type="dxa"/>
          </w:tcPr>
          <w:p w14:paraId="7BF40123" w14:textId="77777777" w:rsidR="00A54932" w:rsidRDefault="00A54932" w:rsidP="00A54932">
            <w:pPr>
              <w:jc w:val="center"/>
              <w:rPr>
                <w:rFonts w:ascii="Arial" w:hAnsi="Arial" w:cs="Arial"/>
                <w:sz w:val="20"/>
                <w:szCs w:val="20"/>
              </w:rPr>
            </w:pPr>
            <w:r>
              <w:rPr>
                <w:rFonts w:ascii="Arial" w:hAnsi="Arial" w:cs="Arial"/>
                <w:sz w:val="20"/>
                <w:szCs w:val="20"/>
              </w:rPr>
              <w:t>Department patch (sponsored cadet); right sleeve, centered on sleeve crease</w:t>
            </w:r>
          </w:p>
        </w:tc>
        <w:tc>
          <w:tcPr>
            <w:tcW w:w="1350" w:type="dxa"/>
            <w:vAlign w:val="center"/>
          </w:tcPr>
          <w:p w14:paraId="7BF40124" w14:textId="7335295B" w:rsidR="00A54932" w:rsidRDefault="0005578D" w:rsidP="00A54932">
            <w:pPr>
              <w:jc w:val="center"/>
              <w:rPr>
                <w:rFonts w:ascii="Arial" w:hAnsi="Arial" w:cs="Arial"/>
                <w:sz w:val="20"/>
                <w:szCs w:val="20"/>
              </w:rPr>
            </w:pPr>
            <w:r>
              <w:rPr>
                <w:rFonts w:ascii="Arial" w:hAnsi="Arial" w:cs="Arial"/>
                <w:sz w:val="20"/>
                <w:szCs w:val="20"/>
              </w:rPr>
              <w:t>2</w:t>
            </w:r>
            <w:r w:rsidR="00A54932">
              <w:rPr>
                <w:rFonts w:ascii="Arial" w:hAnsi="Arial" w:cs="Arial"/>
                <w:sz w:val="20"/>
                <w:szCs w:val="20"/>
              </w:rPr>
              <w:t xml:space="preserve"> @ $2.50</w:t>
            </w:r>
          </w:p>
        </w:tc>
        <w:tc>
          <w:tcPr>
            <w:tcW w:w="1530" w:type="dxa"/>
            <w:vAlign w:val="center"/>
          </w:tcPr>
          <w:p w14:paraId="7BF40125" w14:textId="1449DDCA" w:rsidR="00A54932" w:rsidRDefault="0005578D" w:rsidP="0005578D">
            <w:pPr>
              <w:jc w:val="center"/>
              <w:rPr>
                <w:rFonts w:ascii="Arial" w:hAnsi="Arial" w:cs="Arial"/>
                <w:sz w:val="20"/>
                <w:szCs w:val="20"/>
              </w:rPr>
            </w:pPr>
            <w:r>
              <w:rPr>
                <w:rFonts w:ascii="Arial" w:hAnsi="Arial" w:cs="Arial"/>
                <w:sz w:val="20"/>
                <w:szCs w:val="20"/>
              </w:rPr>
              <w:t>5.00</w:t>
            </w:r>
          </w:p>
        </w:tc>
        <w:tc>
          <w:tcPr>
            <w:tcW w:w="473" w:type="dxa"/>
          </w:tcPr>
          <w:p w14:paraId="7BF40126" w14:textId="77777777" w:rsidR="00A54932" w:rsidRPr="002C2CE0" w:rsidRDefault="00A54932" w:rsidP="00A54932">
            <w:pPr>
              <w:jc w:val="center"/>
              <w:rPr>
                <w:rFonts w:ascii="Arial" w:hAnsi="Arial" w:cs="Arial"/>
                <w:sz w:val="20"/>
                <w:szCs w:val="20"/>
              </w:rPr>
            </w:pPr>
          </w:p>
        </w:tc>
      </w:tr>
      <w:tr w:rsidR="00A54932" w:rsidRPr="002C2CE0" w14:paraId="7BF40136" w14:textId="77777777" w:rsidTr="0009075A">
        <w:tc>
          <w:tcPr>
            <w:tcW w:w="2515" w:type="dxa"/>
          </w:tcPr>
          <w:p w14:paraId="69DA179D" w14:textId="77777777" w:rsidR="00546B60" w:rsidRDefault="00546B60" w:rsidP="00A54932">
            <w:pPr>
              <w:spacing w:after="0"/>
              <w:jc w:val="center"/>
              <w:rPr>
                <w:rFonts w:ascii="Arial" w:hAnsi="Arial" w:cs="Arial"/>
              </w:rPr>
            </w:pPr>
          </w:p>
          <w:p w14:paraId="7BF40128" w14:textId="3D00FC41" w:rsidR="00A54932" w:rsidRDefault="00A54932" w:rsidP="00A54932">
            <w:pPr>
              <w:spacing w:after="0"/>
              <w:jc w:val="center"/>
              <w:rPr>
                <w:rFonts w:ascii="Arial" w:hAnsi="Arial" w:cs="Arial"/>
              </w:rPr>
            </w:pPr>
            <w:r>
              <w:rPr>
                <w:rFonts w:ascii="Arial" w:hAnsi="Arial" w:cs="Arial"/>
              </w:rPr>
              <w:t>Utility Shirt</w:t>
            </w:r>
          </w:p>
          <w:p w14:paraId="7BF40129" w14:textId="77777777" w:rsidR="00A54932" w:rsidRPr="007643C2" w:rsidRDefault="00A54932" w:rsidP="00A54932">
            <w:pPr>
              <w:spacing w:after="0"/>
              <w:jc w:val="center"/>
              <w:rPr>
                <w:rFonts w:ascii="Arial" w:hAnsi="Arial" w:cs="Arial"/>
                <w:sz w:val="18"/>
                <w:szCs w:val="18"/>
              </w:rPr>
            </w:pPr>
            <w:r w:rsidRPr="007643C2">
              <w:rPr>
                <w:rFonts w:ascii="Arial" w:hAnsi="Arial" w:cs="Arial"/>
                <w:sz w:val="18"/>
                <w:szCs w:val="18"/>
              </w:rPr>
              <w:t>(Range, Arrest/Control, PT)</w:t>
            </w:r>
          </w:p>
        </w:tc>
        <w:tc>
          <w:tcPr>
            <w:tcW w:w="4680" w:type="dxa"/>
          </w:tcPr>
          <w:p w14:paraId="7BF4012A" w14:textId="3A96C701" w:rsidR="00A54932" w:rsidRDefault="00B54532" w:rsidP="00A54932">
            <w:pPr>
              <w:spacing w:after="0"/>
              <w:rPr>
                <w:rFonts w:ascii="Arial" w:hAnsi="Arial" w:cs="Arial"/>
                <w:sz w:val="20"/>
                <w:szCs w:val="20"/>
              </w:rPr>
            </w:pPr>
            <w:r>
              <w:rPr>
                <w:rFonts w:ascii="Arial" w:hAnsi="Arial" w:cs="Arial"/>
                <w:sz w:val="20"/>
                <w:szCs w:val="20"/>
              </w:rPr>
              <w:t>T-Shirt- Vintage Heather Blue, #PMS 653C, Jerzee Brand, Crew Neck</w:t>
            </w:r>
          </w:p>
          <w:p w14:paraId="7BF4012B" w14:textId="60546EC3" w:rsidR="00A54932" w:rsidRDefault="00A54932" w:rsidP="00A54932">
            <w:pPr>
              <w:spacing w:after="0"/>
              <w:jc w:val="both"/>
              <w:rPr>
                <w:rFonts w:ascii="Arial" w:hAnsi="Arial" w:cs="Arial"/>
                <w:sz w:val="20"/>
                <w:szCs w:val="20"/>
              </w:rPr>
            </w:pPr>
            <w:r w:rsidRPr="007F09FB">
              <w:rPr>
                <w:rFonts w:ascii="Arial" w:hAnsi="Arial" w:cs="Arial"/>
                <w:b/>
                <w:sz w:val="20"/>
                <w:szCs w:val="20"/>
                <w:u w:val="single"/>
              </w:rPr>
              <w:t>Front</w:t>
            </w:r>
            <w:r w:rsidRPr="0009194C">
              <w:rPr>
                <w:rFonts w:ascii="Arial" w:hAnsi="Arial" w:cs="Arial"/>
                <w:b/>
                <w:sz w:val="20"/>
                <w:szCs w:val="20"/>
              </w:rPr>
              <w:t>:</w:t>
            </w:r>
            <w:r>
              <w:rPr>
                <w:rFonts w:ascii="Arial" w:hAnsi="Arial" w:cs="Arial"/>
                <w:sz w:val="20"/>
                <w:szCs w:val="20"/>
              </w:rPr>
              <w:t xml:space="preserve">  Logo left chest-3 in., </w:t>
            </w:r>
            <w:r w:rsidRPr="002365D7">
              <w:rPr>
                <w:rFonts w:ascii="Arial" w:hAnsi="Arial" w:cs="Arial"/>
                <w:sz w:val="20"/>
                <w:szCs w:val="20"/>
                <w:u w:val="single"/>
              </w:rPr>
              <w:t>goldenrod</w:t>
            </w:r>
            <w:r>
              <w:rPr>
                <w:rFonts w:ascii="Arial" w:hAnsi="Arial" w:cs="Arial"/>
                <w:sz w:val="20"/>
                <w:szCs w:val="20"/>
              </w:rPr>
              <w:t xml:space="preserve"> print,</w:t>
            </w:r>
          </w:p>
          <w:p w14:paraId="60A037B9" w14:textId="00B8115A" w:rsidR="00207504" w:rsidRPr="00207504" w:rsidRDefault="00A54932" w:rsidP="00207504">
            <w:pPr>
              <w:spacing w:after="0"/>
              <w:jc w:val="both"/>
              <w:rPr>
                <w:rFonts w:ascii="Arial" w:hAnsi="Arial" w:cs="Arial"/>
                <w:sz w:val="20"/>
                <w:szCs w:val="20"/>
              </w:rPr>
            </w:pPr>
            <w:r>
              <w:rPr>
                <w:rFonts w:ascii="Arial" w:hAnsi="Arial" w:cs="Arial"/>
                <w:sz w:val="20"/>
                <w:szCs w:val="20"/>
              </w:rPr>
              <w:t xml:space="preserve">name on RIGHT chest, First Initial, Last name, 1” Block Letters, Capital Letters- </w:t>
            </w:r>
            <w:r w:rsidRPr="002365D7">
              <w:rPr>
                <w:rFonts w:ascii="Arial" w:hAnsi="Arial" w:cs="Arial"/>
                <w:sz w:val="20"/>
                <w:szCs w:val="20"/>
                <w:u w:val="single"/>
              </w:rPr>
              <w:t>goldenrod</w:t>
            </w:r>
            <w:r>
              <w:rPr>
                <w:rFonts w:ascii="Arial" w:hAnsi="Arial" w:cs="Arial"/>
                <w:sz w:val="20"/>
                <w:szCs w:val="20"/>
              </w:rPr>
              <w:t xml:space="preserve">; </w:t>
            </w:r>
            <w:r w:rsidRPr="007F09FB">
              <w:rPr>
                <w:rFonts w:ascii="Arial" w:hAnsi="Arial" w:cs="Arial"/>
                <w:b/>
                <w:sz w:val="20"/>
                <w:szCs w:val="20"/>
                <w:u w:val="single"/>
              </w:rPr>
              <w:t>Back</w:t>
            </w:r>
            <w:r w:rsidRPr="0009194C">
              <w:rPr>
                <w:rFonts w:ascii="Arial" w:hAnsi="Arial" w:cs="Arial"/>
                <w:b/>
                <w:sz w:val="20"/>
                <w:szCs w:val="20"/>
              </w:rPr>
              <w:t>:</w:t>
            </w:r>
            <w:r>
              <w:rPr>
                <w:rFonts w:ascii="Arial" w:hAnsi="Arial" w:cs="Arial"/>
                <w:sz w:val="20"/>
                <w:szCs w:val="20"/>
              </w:rPr>
              <w:t xml:space="preserve"> Last Name Only, 2” block letters, capitals, </w:t>
            </w:r>
            <w:r w:rsidRPr="002365D7">
              <w:rPr>
                <w:rFonts w:ascii="Arial" w:hAnsi="Arial" w:cs="Arial"/>
                <w:sz w:val="20"/>
                <w:szCs w:val="20"/>
                <w:u w:val="single"/>
              </w:rPr>
              <w:t>Goldenrod</w:t>
            </w:r>
            <w:r>
              <w:rPr>
                <w:rFonts w:ascii="Arial" w:hAnsi="Arial" w:cs="Arial"/>
                <w:sz w:val="20"/>
                <w:szCs w:val="20"/>
              </w:rPr>
              <w:t xml:space="preserve"> Letters, not to extend beyond length of Class “B” Shirt</w:t>
            </w:r>
          </w:p>
          <w:p w14:paraId="66B4CCFC" w14:textId="2CCF7990" w:rsidR="00207504" w:rsidRDefault="00C557FE" w:rsidP="00C557FE">
            <w:pPr>
              <w:spacing w:after="0"/>
              <w:rPr>
                <w:rFonts w:ascii="Arial" w:hAnsi="Arial" w:cs="Arial"/>
                <w:b/>
                <w:i/>
                <w:sz w:val="20"/>
                <w:szCs w:val="20"/>
              </w:rPr>
            </w:pPr>
            <w:r w:rsidRPr="00C557FE">
              <w:rPr>
                <w:rFonts w:ascii="Arial" w:hAnsi="Arial" w:cs="Arial"/>
                <w:b/>
                <w:i/>
                <w:sz w:val="20"/>
                <w:szCs w:val="20"/>
              </w:rPr>
              <w:t xml:space="preserve">*Long </w:t>
            </w:r>
            <w:r w:rsidR="00207504">
              <w:rPr>
                <w:rFonts w:ascii="Arial" w:hAnsi="Arial" w:cs="Arial"/>
                <w:b/>
                <w:i/>
                <w:sz w:val="20"/>
                <w:szCs w:val="20"/>
              </w:rPr>
              <w:t xml:space="preserve">Last </w:t>
            </w:r>
            <w:r w:rsidRPr="00C557FE">
              <w:rPr>
                <w:rFonts w:ascii="Arial" w:hAnsi="Arial" w:cs="Arial"/>
                <w:b/>
                <w:i/>
                <w:sz w:val="20"/>
                <w:szCs w:val="20"/>
              </w:rPr>
              <w:t xml:space="preserve">Names: </w:t>
            </w:r>
          </w:p>
          <w:p w14:paraId="7BF4012C" w14:textId="123024CE" w:rsidR="00B54532" w:rsidRPr="00207504" w:rsidRDefault="00207504" w:rsidP="00207504">
            <w:pPr>
              <w:spacing w:after="0"/>
              <w:rPr>
                <w:rFonts w:ascii="Arial" w:hAnsi="Arial" w:cs="Arial"/>
                <w:b/>
                <w:i/>
                <w:sz w:val="20"/>
                <w:szCs w:val="20"/>
              </w:rPr>
            </w:pPr>
            <w:r>
              <w:rPr>
                <w:rFonts w:ascii="Arial" w:hAnsi="Arial" w:cs="Arial"/>
                <w:b/>
                <w:i/>
                <w:sz w:val="20"/>
                <w:szCs w:val="20"/>
              </w:rPr>
              <w:t xml:space="preserve">Adjust Letter Size </w:t>
            </w:r>
            <w:r w:rsidR="00C557FE">
              <w:rPr>
                <w:rFonts w:ascii="Arial" w:hAnsi="Arial" w:cs="Arial"/>
                <w:b/>
                <w:i/>
                <w:sz w:val="20"/>
                <w:szCs w:val="20"/>
              </w:rPr>
              <w:t>a</w:t>
            </w:r>
            <w:r w:rsidR="00B54532" w:rsidRPr="00C557FE">
              <w:rPr>
                <w:rFonts w:ascii="Arial" w:hAnsi="Arial" w:cs="Arial"/>
                <w:b/>
                <w:i/>
                <w:sz w:val="20"/>
                <w:szCs w:val="20"/>
              </w:rPr>
              <w:t>s Necessary</w:t>
            </w:r>
            <w:r>
              <w:rPr>
                <w:rFonts w:ascii="Arial" w:hAnsi="Arial" w:cs="Arial"/>
                <w:b/>
                <w:i/>
                <w:sz w:val="20"/>
                <w:szCs w:val="20"/>
              </w:rPr>
              <w:t xml:space="preserve"> </w:t>
            </w:r>
          </w:p>
        </w:tc>
        <w:tc>
          <w:tcPr>
            <w:tcW w:w="1350" w:type="dxa"/>
          </w:tcPr>
          <w:p w14:paraId="7BF4012D" w14:textId="77777777" w:rsidR="00A54932" w:rsidRDefault="00A54932" w:rsidP="00A54932">
            <w:pPr>
              <w:spacing w:after="0"/>
              <w:jc w:val="center"/>
              <w:rPr>
                <w:rFonts w:ascii="Arial" w:hAnsi="Arial" w:cs="Arial"/>
                <w:sz w:val="20"/>
                <w:szCs w:val="20"/>
              </w:rPr>
            </w:pPr>
          </w:p>
          <w:p w14:paraId="7BF4012E" w14:textId="77777777" w:rsidR="00A54932" w:rsidRDefault="00A54932" w:rsidP="00A54932">
            <w:pPr>
              <w:spacing w:after="0"/>
              <w:jc w:val="center"/>
              <w:rPr>
                <w:rFonts w:ascii="Arial" w:hAnsi="Arial" w:cs="Arial"/>
                <w:sz w:val="20"/>
                <w:szCs w:val="20"/>
              </w:rPr>
            </w:pPr>
          </w:p>
          <w:p w14:paraId="7BF4012F" w14:textId="7338D9F6" w:rsidR="00A54932" w:rsidRDefault="003B6741" w:rsidP="00A54932">
            <w:pPr>
              <w:spacing w:after="0"/>
              <w:jc w:val="center"/>
              <w:rPr>
                <w:rFonts w:ascii="Arial" w:hAnsi="Arial" w:cs="Arial"/>
                <w:sz w:val="20"/>
                <w:szCs w:val="20"/>
              </w:rPr>
            </w:pPr>
            <w:r>
              <w:rPr>
                <w:rFonts w:ascii="Arial" w:hAnsi="Arial" w:cs="Arial"/>
                <w:sz w:val="20"/>
                <w:szCs w:val="20"/>
              </w:rPr>
              <w:t>5</w:t>
            </w:r>
          </w:p>
          <w:p w14:paraId="7BF40130" w14:textId="77777777" w:rsidR="00A54932" w:rsidRDefault="00A54932" w:rsidP="00A54932">
            <w:pPr>
              <w:spacing w:after="0"/>
              <w:jc w:val="center"/>
              <w:rPr>
                <w:rFonts w:ascii="Arial" w:hAnsi="Arial" w:cs="Arial"/>
                <w:sz w:val="20"/>
                <w:szCs w:val="20"/>
              </w:rPr>
            </w:pPr>
          </w:p>
          <w:p w14:paraId="7BF40131" w14:textId="77777777" w:rsidR="00A54932" w:rsidRPr="002C2CE0" w:rsidRDefault="00A54932" w:rsidP="00A54932">
            <w:pPr>
              <w:spacing w:after="0"/>
              <w:jc w:val="center"/>
              <w:rPr>
                <w:rFonts w:ascii="Arial" w:hAnsi="Arial" w:cs="Arial"/>
                <w:sz w:val="20"/>
                <w:szCs w:val="20"/>
              </w:rPr>
            </w:pPr>
          </w:p>
        </w:tc>
        <w:tc>
          <w:tcPr>
            <w:tcW w:w="1530" w:type="dxa"/>
          </w:tcPr>
          <w:p w14:paraId="7BF40132" w14:textId="77777777" w:rsidR="00A54932" w:rsidRDefault="00A54932" w:rsidP="00A54932">
            <w:pPr>
              <w:spacing w:after="0"/>
              <w:jc w:val="center"/>
              <w:rPr>
                <w:rFonts w:ascii="Arial" w:hAnsi="Arial" w:cs="Arial"/>
                <w:sz w:val="20"/>
                <w:szCs w:val="20"/>
              </w:rPr>
            </w:pPr>
          </w:p>
          <w:p w14:paraId="7BF40133" w14:textId="77777777" w:rsidR="00A54932" w:rsidRDefault="00A54932" w:rsidP="00A54932">
            <w:pPr>
              <w:spacing w:after="0"/>
              <w:jc w:val="center"/>
              <w:rPr>
                <w:rFonts w:ascii="Arial" w:hAnsi="Arial" w:cs="Arial"/>
                <w:sz w:val="20"/>
                <w:szCs w:val="20"/>
              </w:rPr>
            </w:pPr>
          </w:p>
          <w:p w14:paraId="7BF40134" w14:textId="5714AD10" w:rsidR="00A54932" w:rsidRPr="002C2CE0" w:rsidRDefault="006E3440" w:rsidP="006E3440">
            <w:pPr>
              <w:spacing w:after="0"/>
              <w:jc w:val="center"/>
              <w:rPr>
                <w:rFonts w:ascii="Arial" w:hAnsi="Arial" w:cs="Arial"/>
                <w:sz w:val="20"/>
                <w:szCs w:val="20"/>
              </w:rPr>
            </w:pPr>
            <w:r>
              <w:rPr>
                <w:rFonts w:ascii="Arial" w:hAnsi="Arial" w:cs="Arial"/>
                <w:sz w:val="20"/>
                <w:szCs w:val="20"/>
              </w:rPr>
              <w:t>65.00</w:t>
            </w:r>
          </w:p>
        </w:tc>
        <w:tc>
          <w:tcPr>
            <w:tcW w:w="473" w:type="dxa"/>
          </w:tcPr>
          <w:p w14:paraId="7BF40135" w14:textId="77777777" w:rsidR="00A54932" w:rsidRDefault="00A54932" w:rsidP="00A54932">
            <w:pPr>
              <w:spacing w:after="0"/>
              <w:jc w:val="center"/>
              <w:rPr>
                <w:rFonts w:ascii="Arial" w:hAnsi="Arial" w:cs="Arial"/>
                <w:sz w:val="20"/>
                <w:szCs w:val="20"/>
              </w:rPr>
            </w:pPr>
          </w:p>
        </w:tc>
      </w:tr>
      <w:tr w:rsidR="00A54932" w:rsidRPr="002C2CE0" w14:paraId="7BF4013F" w14:textId="77777777" w:rsidTr="0009075A">
        <w:tc>
          <w:tcPr>
            <w:tcW w:w="2515" w:type="dxa"/>
          </w:tcPr>
          <w:p w14:paraId="7BF40137" w14:textId="77777777" w:rsidR="00A54932" w:rsidRPr="002C2CE0" w:rsidRDefault="00A54932" w:rsidP="00A54932">
            <w:pPr>
              <w:spacing w:after="0"/>
              <w:jc w:val="center"/>
              <w:rPr>
                <w:rFonts w:ascii="Arial" w:hAnsi="Arial" w:cs="Arial"/>
              </w:rPr>
            </w:pPr>
            <w:r>
              <w:rPr>
                <w:rFonts w:ascii="Arial" w:hAnsi="Arial" w:cs="Arial"/>
              </w:rPr>
              <w:t>Uniform Trousers</w:t>
            </w:r>
          </w:p>
        </w:tc>
        <w:tc>
          <w:tcPr>
            <w:tcW w:w="4680" w:type="dxa"/>
          </w:tcPr>
          <w:p w14:paraId="7BF40138" w14:textId="5B88BAA9" w:rsidR="00A54932" w:rsidRDefault="00A54932" w:rsidP="00A54932">
            <w:pPr>
              <w:spacing w:after="0"/>
              <w:rPr>
                <w:rFonts w:ascii="Arial" w:hAnsi="Arial" w:cs="Arial"/>
                <w:sz w:val="20"/>
                <w:szCs w:val="20"/>
              </w:rPr>
            </w:pPr>
            <w:r>
              <w:rPr>
                <w:rFonts w:ascii="Arial" w:hAnsi="Arial" w:cs="Arial"/>
                <w:sz w:val="20"/>
                <w:szCs w:val="20"/>
              </w:rPr>
              <w:t xml:space="preserve">Flying Cross </w:t>
            </w:r>
            <w:r w:rsidRPr="005245A6">
              <w:rPr>
                <w:rFonts w:ascii="Arial" w:hAnsi="Arial" w:cs="Arial"/>
                <w:color w:val="000000" w:themeColor="text1"/>
                <w:sz w:val="20"/>
                <w:szCs w:val="20"/>
              </w:rPr>
              <w:t xml:space="preserve">#47290 </w:t>
            </w:r>
            <w:r>
              <w:rPr>
                <w:rFonts w:ascii="Arial" w:hAnsi="Arial" w:cs="Arial"/>
                <w:sz w:val="20"/>
                <w:szCs w:val="20"/>
              </w:rPr>
              <w:t>Wool- LAPD Navy Blue</w:t>
            </w:r>
          </w:p>
          <w:p w14:paraId="7BF40139" w14:textId="77777777" w:rsidR="00A54932" w:rsidRPr="002C2CE0" w:rsidRDefault="00A54932" w:rsidP="00A54932">
            <w:pPr>
              <w:spacing w:after="0"/>
              <w:rPr>
                <w:rFonts w:ascii="Arial" w:hAnsi="Arial" w:cs="Arial"/>
                <w:sz w:val="20"/>
                <w:szCs w:val="20"/>
              </w:rPr>
            </w:pPr>
            <w:r>
              <w:rPr>
                <w:rFonts w:ascii="Arial" w:hAnsi="Arial" w:cs="Arial"/>
                <w:sz w:val="20"/>
                <w:szCs w:val="20"/>
              </w:rPr>
              <w:t>Or, Flying Cross #32230, polyester-LAPD Navy Blue</w:t>
            </w:r>
          </w:p>
        </w:tc>
        <w:tc>
          <w:tcPr>
            <w:tcW w:w="1350" w:type="dxa"/>
          </w:tcPr>
          <w:p w14:paraId="7BF4013A" w14:textId="77777777" w:rsidR="00A54932" w:rsidRDefault="00A54932" w:rsidP="00A54932">
            <w:pPr>
              <w:spacing w:after="0"/>
              <w:jc w:val="center"/>
              <w:rPr>
                <w:rFonts w:ascii="Arial" w:hAnsi="Arial" w:cs="Arial"/>
                <w:sz w:val="20"/>
                <w:szCs w:val="20"/>
              </w:rPr>
            </w:pPr>
          </w:p>
          <w:p w14:paraId="7BF4013B" w14:textId="77777777" w:rsidR="00A54932" w:rsidRPr="002C2CE0" w:rsidRDefault="00A54932" w:rsidP="00A54932">
            <w:pPr>
              <w:spacing w:after="0"/>
              <w:jc w:val="center"/>
              <w:rPr>
                <w:rFonts w:ascii="Arial" w:hAnsi="Arial" w:cs="Arial"/>
                <w:sz w:val="20"/>
                <w:szCs w:val="20"/>
              </w:rPr>
            </w:pPr>
            <w:r>
              <w:rPr>
                <w:rFonts w:ascii="Arial" w:hAnsi="Arial" w:cs="Arial"/>
                <w:sz w:val="20"/>
                <w:szCs w:val="20"/>
              </w:rPr>
              <w:t>2</w:t>
            </w:r>
          </w:p>
        </w:tc>
        <w:tc>
          <w:tcPr>
            <w:tcW w:w="1530" w:type="dxa"/>
          </w:tcPr>
          <w:p w14:paraId="7BF4013C" w14:textId="77777777" w:rsidR="00A54932" w:rsidRDefault="00A54932" w:rsidP="00A54932">
            <w:pPr>
              <w:spacing w:after="0"/>
              <w:jc w:val="center"/>
              <w:rPr>
                <w:rFonts w:ascii="Arial" w:hAnsi="Arial" w:cs="Arial"/>
                <w:sz w:val="20"/>
                <w:szCs w:val="20"/>
              </w:rPr>
            </w:pPr>
          </w:p>
          <w:p w14:paraId="7BF4013D" w14:textId="77777777" w:rsidR="00A54932" w:rsidRPr="002C2CE0" w:rsidRDefault="00A54932" w:rsidP="00A54932">
            <w:pPr>
              <w:spacing w:after="0"/>
              <w:jc w:val="center"/>
              <w:rPr>
                <w:rFonts w:ascii="Arial" w:hAnsi="Arial" w:cs="Arial"/>
                <w:sz w:val="20"/>
                <w:szCs w:val="20"/>
              </w:rPr>
            </w:pPr>
            <w:r>
              <w:rPr>
                <w:rFonts w:ascii="Arial" w:hAnsi="Arial" w:cs="Arial"/>
                <w:sz w:val="20"/>
                <w:szCs w:val="20"/>
              </w:rPr>
              <w:t>200.00</w:t>
            </w:r>
          </w:p>
        </w:tc>
        <w:tc>
          <w:tcPr>
            <w:tcW w:w="473" w:type="dxa"/>
          </w:tcPr>
          <w:p w14:paraId="7BF4013E" w14:textId="77777777" w:rsidR="00A54932" w:rsidRDefault="00A54932" w:rsidP="00A54932">
            <w:pPr>
              <w:spacing w:after="0"/>
              <w:jc w:val="center"/>
              <w:rPr>
                <w:rFonts w:ascii="Arial" w:hAnsi="Arial" w:cs="Arial"/>
                <w:sz w:val="20"/>
                <w:szCs w:val="20"/>
              </w:rPr>
            </w:pPr>
          </w:p>
        </w:tc>
      </w:tr>
      <w:tr w:rsidR="00A54932" w:rsidRPr="002C2CE0" w14:paraId="7BF40145" w14:textId="77777777" w:rsidTr="0009075A">
        <w:trPr>
          <w:trHeight w:val="487"/>
        </w:trPr>
        <w:tc>
          <w:tcPr>
            <w:tcW w:w="2515" w:type="dxa"/>
          </w:tcPr>
          <w:p w14:paraId="7BF40140" w14:textId="77777777" w:rsidR="00A54932" w:rsidRPr="002C2CE0" w:rsidRDefault="00A54932" w:rsidP="00A54932">
            <w:pPr>
              <w:jc w:val="center"/>
              <w:rPr>
                <w:rFonts w:ascii="Arial" w:hAnsi="Arial" w:cs="Arial"/>
              </w:rPr>
            </w:pPr>
            <w:r>
              <w:rPr>
                <w:rFonts w:ascii="Arial" w:hAnsi="Arial" w:cs="Arial"/>
              </w:rPr>
              <w:t>BDU Pants &amp; Belt</w:t>
            </w:r>
            <w:r>
              <w:rPr>
                <w:rFonts w:ascii="Arial" w:hAnsi="Arial" w:cs="Arial"/>
              </w:rPr>
              <w:br/>
            </w:r>
            <w:r w:rsidRPr="00874D4A">
              <w:rPr>
                <w:rFonts w:ascii="Arial" w:hAnsi="Arial" w:cs="Arial"/>
                <w:sz w:val="20"/>
                <w:szCs w:val="20"/>
              </w:rPr>
              <w:t>(Range Pants)</w:t>
            </w:r>
          </w:p>
        </w:tc>
        <w:tc>
          <w:tcPr>
            <w:tcW w:w="4680" w:type="dxa"/>
          </w:tcPr>
          <w:p w14:paraId="0CB50035" w14:textId="77777777" w:rsidR="00A54932" w:rsidRDefault="00A54932" w:rsidP="00A54932">
            <w:pPr>
              <w:rPr>
                <w:rFonts w:ascii="Arial" w:hAnsi="Arial" w:cs="Arial"/>
                <w:sz w:val="20"/>
                <w:szCs w:val="20"/>
              </w:rPr>
            </w:pPr>
            <w:r>
              <w:rPr>
                <w:rFonts w:ascii="Arial" w:hAnsi="Arial" w:cs="Arial"/>
                <w:sz w:val="20"/>
                <w:szCs w:val="20"/>
              </w:rPr>
              <w:t>Propper-#F525250450-Navy Blue</w:t>
            </w:r>
          </w:p>
          <w:p w14:paraId="7BF40141" w14:textId="7850625E" w:rsidR="00A54932" w:rsidRPr="002C2CE0" w:rsidRDefault="00A54932" w:rsidP="00A54932">
            <w:pPr>
              <w:rPr>
                <w:rFonts w:ascii="Arial" w:hAnsi="Arial" w:cs="Arial"/>
                <w:sz w:val="20"/>
                <w:szCs w:val="20"/>
              </w:rPr>
            </w:pPr>
          </w:p>
        </w:tc>
        <w:tc>
          <w:tcPr>
            <w:tcW w:w="1350" w:type="dxa"/>
          </w:tcPr>
          <w:p w14:paraId="7BF40142" w14:textId="77777777" w:rsidR="00A54932" w:rsidRPr="002C2CE0" w:rsidRDefault="00A54932" w:rsidP="00A54932">
            <w:pPr>
              <w:jc w:val="center"/>
              <w:rPr>
                <w:rFonts w:ascii="Arial" w:hAnsi="Arial" w:cs="Arial"/>
                <w:sz w:val="20"/>
                <w:szCs w:val="20"/>
              </w:rPr>
            </w:pPr>
            <w:r>
              <w:rPr>
                <w:rFonts w:ascii="Arial" w:hAnsi="Arial" w:cs="Arial"/>
                <w:sz w:val="20"/>
                <w:szCs w:val="20"/>
              </w:rPr>
              <w:t>1</w:t>
            </w:r>
          </w:p>
        </w:tc>
        <w:tc>
          <w:tcPr>
            <w:tcW w:w="1530" w:type="dxa"/>
          </w:tcPr>
          <w:p w14:paraId="7BF40143" w14:textId="01CDAEAE" w:rsidR="00A54932" w:rsidRPr="002C2CE0" w:rsidRDefault="006E3440" w:rsidP="00A54932">
            <w:pPr>
              <w:jc w:val="center"/>
              <w:rPr>
                <w:rFonts w:ascii="Arial" w:hAnsi="Arial" w:cs="Arial"/>
                <w:sz w:val="20"/>
                <w:szCs w:val="20"/>
              </w:rPr>
            </w:pPr>
            <w:r>
              <w:rPr>
                <w:rFonts w:ascii="Arial" w:hAnsi="Arial" w:cs="Arial"/>
                <w:sz w:val="20"/>
                <w:szCs w:val="20"/>
              </w:rPr>
              <w:t>50.00</w:t>
            </w:r>
          </w:p>
        </w:tc>
        <w:tc>
          <w:tcPr>
            <w:tcW w:w="473" w:type="dxa"/>
          </w:tcPr>
          <w:p w14:paraId="7BF40144" w14:textId="77777777" w:rsidR="00A54932" w:rsidRDefault="00A54932" w:rsidP="00A54932">
            <w:pPr>
              <w:jc w:val="center"/>
              <w:rPr>
                <w:rFonts w:ascii="Arial" w:hAnsi="Arial" w:cs="Arial"/>
                <w:sz w:val="20"/>
                <w:szCs w:val="20"/>
              </w:rPr>
            </w:pPr>
          </w:p>
        </w:tc>
      </w:tr>
      <w:tr w:rsidR="00A54932" w:rsidRPr="002C2CE0" w14:paraId="7BF40152" w14:textId="77777777" w:rsidTr="0009075A">
        <w:trPr>
          <w:trHeight w:val="320"/>
        </w:trPr>
        <w:tc>
          <w:tcPr>
            <w:tcW w:w="2515" w:type="dxa"/>
          </w:tcPr>
          <w:p w14:paraId="7BF40146" w14:textId="77777777" w:rsidR="00A54932" w:rsidRPr="002C2CE0" w:rsidRDefault="00A54932" w:rsidP="00A54932">
            <w:pPr>
              <w:spacing w:after="0"/>
              <w:jc w:val="center"/>
              <w:rPr>
                <w:rFonts w:ascii="Arial" w:hAnsi="Arial" w:cs="Arial"/>
              </w:rPr>
            </w:pPr>
            <w:r>
              <w:rPr>
                <w:rFonts w:ascii="Arial" w:hAnsi="Arial" w:cs="Arial"/>
              </w:rPr>
              <w:t>Sweat Shirt</w:t>
            </w:r>
          </w:p>
        </w:tc>
        <w:tc>
          <w:tcPr>
            <w:tcW w:w="4680" w:type="dxa"/>
          </w:tcPr>
          <w:p w14:paraId="7BF40147" w14:textId="5FB08F99" w:rsidR="00A54932" w:rsidRDefault="00A54932" w:rsidP="00A54932">
            <w:pPr>
              <w:spacing w:after="0"/>
              <w:rPr>
                <w:rFonts w:ascii="Arial" w:hAnsi="Arial" w:cs="Arial"/>
                <w:sz w:val="20"/>
                <w:szCs w:val="20"/>
              </w:rPr>
            </w:pPr>
            <w:r>
              <w:rPr>
                <w:rFonts w:ascii="Arial" w:hAnsi="Arial" w:cs="Arial"/>
                <w:sz w:val="20"/>
                <w:szCs w:val="20"/>
              </w:rPr>
              <w:t>“Jerzees” #Style562M, Crew Neck, Navy Blue</w:t>
            </w:r>
          </w:p>
          <w:p w14:paraId="7BF40149" w14:textId="0F802434" w:rsidR="00A54932" w:rsidRPr="002365D7" w:rsidRDefault="00A54932" w:rsidP="00A54932">
            <w:pPr>
              <w:spacing w:after="0"/>
              <w:rPr>
                <w:rFonts w:ascii="Arial" w:hAnsi="Arial" w:cs="Arial"/>
                <w:b/>
                <w:sz w:val="20"/>
                <w:szCs w:val="20"/>
              </w:rPr>
            </w:pPr>
            <w:r w:rsidRPr="007F09FB">
              <w:rPr>
                <w:rFonts w:ascii="Arial" w:hAnsi="Arial" w:cs="Arial"/>
                <w:b/>
                <w:sz w:val="20"/>
                <w:szCs w:val="20"/>
                <w:u w:val="single"/>
              </w:rPr>
              <w:t>Front</w:t>
            </w:r>
            <w:r w:rsidRPr="007F09FB">
              <w:rPr>
                <w:rFonts w:ascii="Arial" w:hAnsi="Arial" w:cs="Arial"/>
                <w:b/>
                <w:sz w:val="20"/>
                <w:szCs w:val="20"/>
              </w:rPr>
              <w:t>:</w:t>
            </w:r>
            <w:r>
              <w:rPr>
                <w:rFonts w:ascii="Arial" w:hAnsi="Arial" w:cs="Arial"/>
                <w:sz w:val="20"/>
                <w:szCs w:val="20"/>
              </w:rPr>
              <w:t xml:space="preserve"> Logo on left chest-3 in. </w:t>
            </w:r>
            <w:r w:rsidRPr="002365D7">
              <w:rPr>
                <w:rFonts w:ascii="Arial" w:hAnsi="Arial" w:cs="Arial"/>
                <w:sz w:val="20"/>
                <w:szCs w:val="20"/>
                <w:u w:val="single"/>
              </w:rPr>
              <w:t>goldenrod</w:t>
            </w:r>
            <w:r>
              <w:rPr>
                <w:rFonts w:ascii="Arial" w:hAnsi="Arial" w:cs="Arial"/>
                <w:sz w:val="20"/>
                <w:szCs w:val="20"/>
              </w:rPr>
              <w:t xml:space="preserve"> print, Name on right chest, first initial, last name – 1” block letters-capital letters – </w:t>
            </w:r>
            <w:r w:rsidRPr="002365D7">
              <w:rPr>
                <w:rFonts w:ascii="Arial" w:hAnsi="Arial" w:cs="Arial"/>
                <w:sz w:val="20"/>
                <w:szCs w:val="20"/>
                <w:u w:val="single"/>
              </w:rPr>
              <w:t>goldenrod</w:t>
            </w:r>
            <w:r>
              <w:rPr>
                <w:rFonts w:ascii="Arial" w:hAnsi="Arial" w:cs="Arial"/>
                <w:b/>
                <w:sz w:val="20"/>
                <w:szCs w:val="20"/>
              </w:rPr>
              <w:t xml:space="preserve">; </w:t>
            </w:r>
            <w:r>
              <w:rPr>
                <w:rFonts w:ascii="Arial" w:hAnsi="Arial" w:cs="Arial"/>
                <w:b/>
                <w:sz w:val="20"/>
                <w:szCs w:val="20"/>
                <w:u w:val="single"/>
              </w:rPr>
              <w:t>B</w:t>
            </w:r>
            <w:r w:rsidRPr="007F09FB">
              <w:rPr>
                <w:rFonts w:ascii="Arial" w:hAnsi="Arial" w:cs="Arial"/>
                <w:b/>
                <w:sz w:val="20"/>
                <w:szCs w:val="20"/>
                <w:u w:val="single"/>
              </w:rPr>
              <w:t>ack</w:t>
            </w:r>
            <w:r w:rsidRPr="007F09FB">
              <w:rPr>
                <w:rFonts w:ascii="Arial" w:hAnsi="Arial" w:cs="Arial"/>
                <w:b/>
                <w:sz w:val="20"/>
                <w:szCs w:val="20"/>
              </w:rPr>
              <w:t xml:space="preserve">: </w:t>
            </w:r>
            <w:r>
              <w:rPr>
                <w:rFonts w:ascii="Arial" w:hAnsi="Arial" w:cs="Arial"/>
                <w:sz w:val="20"/>
                <w:szCs w:val="20"/>
              </w:rPr>
              <w:t xml:space="preserve">last name only – 2” block letters – capital letters, </w:t>
            </w:r>
            <w:r w:rsidRPr="002365D7">
              <w:rPr>
                <w:rFonts w:ascii="Arial" w:hAnsi="Arial" w:cs="Arial"/>
                <w:sz w:val="20"/>
                <w:szCs w:val="20"/>
                <w:u w:val="single"/>
              </w:rPr>
              <w:t>goldenrod</w:t>
            </w:r>
          </w:p>
          <w:p w14:paraId="7BF4014A" w14:textId="77777777" w:rsidR="00A54932" w:rsidRPr="007F09FB" w:rsidRDefault="00A54932" w:rsidP="00A54932">
            <w:pPr>
              <w:spacing w:after="0"/>
              <w:rPr>
                <w:rFonts w:ascii="Arial" w:hAnsi="Arial" w:cs="Arial"/>
                <w:sz w:val="20"/>
                <w:szCs w:val="20"/>
              </w:rPr>
            </w:pPr>
          </w:p>
        </w:tc>
        <w:tc>
          <w:tcPr>
            <w:tcW w:w="1350" w:type="dxa"/>
          </w:tcPr>
          <w:p w14:paraId="7BF4014B" w14:textId="77777777" w:rsidR="00A54932" w:rsidRDefault="00A54932" w:rsidP="00A54932">
            <w:pPr>
              <w:spacing w:after="0"/>
              <w:jc w:val="center"/>
              <w:rPr>
                <w:rFonts w:ascii="Arial" w:hAnsi="Arial" w:cs="Arial"/>
                <w:sz w:val="20"/>
                <w:szCs w:val="20"/>
              </w:rPr>
            </w:pPr>
          </w:p>
          <w:p w14:paraId="7BF4014C" w14:textId="77777777" w:rsidR="00A54932" w:rsidRDefault="00A54932" w:rsidP="00A54932">
            <w:pPr>
              <w:spacing w:after="0"/>
              <w:jc w:val="center"/>
              <w:rPr>
                <w:rFonts w:ascii="Arial" w:hAnsi="Arial" w:cs="Arial"/>
                <w:sz w:val="20"/>
                <w:szCs w:val="20"/>
              </w:rPr>
            </w:pPr>
          </w:p>
          <w:p w14:paraId="7BF4014D" w14:textId="77777777" w:rsidR="00A54932" w:rsidRPr="002C2CE0" w:rsidRDefault="00A54932" w:rsidP="00A54932">
            <w:pPr>
              <w:spacing w:after="0"/>
              <w:jc w:val="center"/>
              <w:rPr>
                <w:rFonts w:ascii="Arial" w:hAnsi="Arial" w:cs="Arial"/>
                <w:sz w:val="20"/>
                <w:szCs w:val="20"/>
              </w:rPr>
            </w:pPr>
            <w:r>
              <w:rPr>
                <w:rFonts w:ascii="Arial" w:hAnsi="Arial" w:cs="Arial"/>
                <w:sz w:val="20"/>
                <w:szCs w:val="20"/>
              </w:rPr>
              <w:t>1</w:t>
            </w:r>
          </w:p>
        </w:tc>
        <w:tc>
          <w:tcPr>
            <w:tcW w:w="1530" w:type="dxa"/>
          </w:tcPr>
          <w:p w14:paraId="7BF4014E" w14:textId="77777777" w:rsidR="00A54932" w:rsidRDefault="00A54932" w:rsidP="00A54932">
            <w:pPr>
              <w:spacing w:after="0"/>
              <w:jc w:val="center"/>
              <w:rPr>
                <w:rFonts w:ascii="Arial" w:hAnsi="Arial" w:cs="Arial"/>
                <w:sz w:val="20"/>
                <w:szCs w:val="20"/>
              </w:rPr>
            </w:pPr>
          </w:p>
          <w:p w14:paraId="7BF4014F" w14:textId="77777777" w:rsidR="00A54932" w:rsidRDefault="00A54932" w:rsidP="00A54932">
            <w:pPr>
              <w:spacing w:after="0"/>
              <w:jc w:val="center"/>
              <w:rPr>
                <w:rFonts w:ascii="Arial" w:hAnsi="Arial" w:cs="Arial"/>
                <w:sz w:val="20"/>
                <w:szCs w:val="20"/>
              </w:rPr>
            </w:pPr>
          </w:p>
          <w:p w14:paraId="7BF40150" w14:textId="219B6E72" w:rsidR="00A54932" w:rsidRPr="002C2CE0" w:rsidRDefault="006E3440" w:rsidP="00A54932">
            <w:pPr>
              <w:spacing w:after="0"/>
              <w:jc w:val="center"/>
              <w:rPr>
                <w:rFonts w:ascii="Arial" w:hAnsi="Arial" w:cs="Arial"/>
                <w:sz w:val="20"/>
                <w:szCs w:val="20"/>
              </w:rPr>
            </w:pPr>
            <w:r>
              <w:rPr>
                <w:rFonts w:ascii="Arial" w:hAnsi="Arial" w:cs="Arial"/>
                <w:sz w:val="20"/>
                <w:szCs w:val="20"/>
              </w:rPr>
              <w:t>25.00</w:t>
            </w:r>
          </w:p>
        </w:tc>
        <w:tc>
          <w:tcPr>
            <w:tcW w:w="473" w:type="dxa"/>
          </w:tcPr>
          <w:p w14:paraId="7BF40151" w14:textId="77777777" w:rsidR="00A54932" w:rsidRDefault="00A54932" w:rsidP="00A54932">
            <w:pPr>
              <w:spacing w:after="0"/>
              <w:jc w:val="center"/>
              <w:rPr>
                <w:rFonts w:ascii="Arial" w:hAnsi="Arial" w:cs="Arial"/>
                <w:sz w:val="20"/>
                <w:szCs w:val="20"/>
              </w:rPr>
            </w:pPr>
          </w:p>
        </w:tc>
      </w:tr>
      <w:tr w:rsidR="00A54932" w:rsidRPr="002C2CE0" w14:paraId="7BF40158" w14:textId="77777777" w:rsidTr="0009075A">
        <w:trPr>
          <w:trHeight w:val="395"/>
        </w:trPr>
        <w:tc>
          <w:tcPr>
            <w:tcW w:w="2515" w:type="dxa"/>
          </w:tcPr>
          <w:p w14:paraId="7BF40153" w14:textId="77777777" w:rsidR="00A54932" w:rsidRPr="002C2CE0" w:rsidRDefault="00A54932" w:rsidP="00A54932">
            <w:pPr>
              <w:jc w:val="center"/>
              <w:rPr>
                <w:rFonts w:ascii="Arial" w:hAnsi="Arial" w:cs="Arial"/>
              </w:rPr>
            </w:pPr>
            <w:r>
              <w:rPr>
                <w:rFonts w:ascii="Arial" w:hAnsi="Arial" w:cs="Arial"/>
              </w:rPr>
              <w:t>Sweat Pants</w:t>
            </w:r>
          </w:p>
        </w:tc>
        <w:tc>
          <w:tcPr>
            <w:tcW w:w="4680" w:type="dxa"/>
          </w:tcPr>
          <w:p w14:paraId="13480972" w14:textId="77777777" w:rsidR="00A54932" w:rsidRDefault="00A54932" w:rsidP="00A54932">
            <w:pPr>
              <w:rPr>
                <w:rFonts w:ascii="Arial" w:hAnsi="Arial" w:cs="Arial"/>
                <w:b/>
                <w:sz w:val="20"/>
                <w:szCs w:val="20"/>
                <w:u w:val="single"/>
              </w:rPr>
            </w:pPr>
            <w:r>
              <w:rPr>
                <w:rFonts w:ascii="Arial" w:hAnsi="Arial" w:cs="Arial"/>
                <w:sz w:val="20"/>
                <w:szCs w:val="20"/>
              </w:rPr>
              <w:t>Port &amp; Co Style #PC90P, Color-Navy-</w:t>
            </w:r>
            <w:r w:rsidRPr="003A211A">
              <w:rPr>
                <w:rFonts w:ascii="Arial" w:hAnsi="Arial" w:cs="Arial"/>
                <w:b/>
                <w:sz w:val="20"/>
                <w:szCs w:val="20"/>
                <w:u w:val="single"/>
              </w:rPr>
              <w:t>No Logo</w:t>
            </w:r>
          </w:p>
          <w:p w14:paraId="7BF40154" w14:textId="366DA059" w:rsidR="00207504" w:rsidRPr="00207504" w:rsidRDefault="00207504" w:rsidP="00A54932">
            <w:pPr>
              <w:rPr>
                <w:rFonts w:ascii="Arial" w:hAnsi="Arial" w:cs="Arial"/>
                <w:i/>
                <w:sz w:val="20"/>
                <w:szCs w:val="20"/>
              </w:rPr>
            </w:pPr>
            <w:r w:rsidRPr="00207504">
              <w:rPr>
                <w:rFonts w:ascii="Arial" w:hAnsi="Arial" w:cs="Arial"/>
                <w:i/>
                <w:sz w:val="20"/>
                <w:szCs w:val="20"/>
              </w:rPr>
              <w:t>NO SHORTS</w:t>
            </w:r>
          </w:p>
        </w:tc>
        <w:tc>
          <w:tcPr>
            <w:tcW w:w="1350" w:type="dxa"/>
          </w:tcPr>
          <w:p w14:paraId="7BF40155" w14:textId="77777777" w:rsidR="00A54932" w:rsidRPr="002C2CE0" w:rsidRDefault="00A54932" w:rsidP="00A54932">
            <w:pPr>
              <w:jc w:val="center"/>
              <w:rPr>
                <w:rFonts w:ascii="Arial" w:hAnsi="Arial" w:cs="Arial"/>
                <w:sz w:val="20"/>
                <w:szCs w:val="20"/>
              </w:rPr>
            </w:pPr>
            <w:r>
              <w:rPr>
                <w:rFonts w:ascii="Arial" w:hAnsi="Arial" w:cs="Arial"/>
                <w:sz w:val="20"/>
                <w:szCs w:val="20"/>
              </w:rPr>
              <w:t>1</w:t>
            </w:r>
          </w:p>
        </w:tc>
        <w:tc>
          <w:tcPr>
            <w:tcW w:w="1530" w:type="dxa"/>
          </w:tcPr>
          <w:p w14:paraId="7BF40156" w14:textId="2DE44D54" w:rsidR="00A54932" w:rsidRPr="002C2CE0" w:rsidRDefault="006E3440" w:rsidP="00A54932">
            <w:pPr>
              <w:jc w:val="center"/>
              <w:rPr>
                <w:rFonts w:ascii="Arial" w:hAnsi="Arial" w:cs="Arial"/>
                <w:sz w:val="20"/>
                <w:szCs w:val="20"/>
              </w:rPr>
            </w:pPr>
            <w:r>
              <w:rPr>
                <w:rFonts w:ascii="Arial" w:hAnsi="Arial" w:cs="Arial"/>
                <w:sz w:val="20"/>
                <w:szCs w:val="20"/>
              </w:rPr>
              <w:t>20.00</w:t>
            </w:r>
          </w:p>
        </w:tc>
        <w:tc>
          <w:tcPr>
            <w:tcW w:w="473" w:type="dxa"/>
          </w:tcPr>
          <w:p w14:paraId="7BF40157" w14:textId="77777777" w:rsidR="00A54932" w:rsidRDefault="00A54932" w:rsidP="00A54932">
            <w:pPr>
              <w:jc w:val="center"/>
              <w:rPr>
                <w:rFonts w:ascii="Arial" w:hAnsi="Arial" w:cs="Arial"/>
                <w:sz w:val="20"/>
                <w:szCs w:val="20"/>
              </w:rPr>
            </w:pPr>
          </w:p>
        </w:tc>
      </w:tr>
      <w:tr w:rsidR="00A54932" w:rsidRPr="002C2CE0" w14:paraId="7BF40169" w14:textId="77777777" w:rsidTr="0009075A">
        <w:trPr>
          <w:trHeight w:val="548"/>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2726170F" w14:textId="77777777" w:rsidR="00C557FE" w:rsidRDefault="00C557FE" w:rsidP="00A54932">
            <w:pPr>
              <w:spacing w:after="0"/>
              <w:jc w:val="center"/>
              <w:rPr>
                <w:rFonts w:ascii="Arial" w:hAnsi="Arial" w:cs="Arial"/>
                <w:color w:val="000000"/>
              </w:rPr>
            </w:pPr>
          </w:p>
          <w:p w14:paraId="7BF4015F" w14:textId="098DFCC0" w:rsidR="00A54932" w:rsidRPr="005468FA" w:rsidRDefault="00A54932" w:rsidP="00A54932">
            <w:pPr>
              <w:spacing w:after="0"/>
              <w:jc w:val="center"/>
              <w:rPr>
                <w:rFonts w:ascii="Arial" w:hAnsi="Arial" w:cs="Arial"/>
                <w:color w:val="000000"/>
              </w:rPr>
            </w:pPr>
            <w:r>
              <w:rPr>
                <w:rFonts w:ascii="Arial" w:hAnsi="Arial" w:cs="Arial"/>
                <w:color w:val="000000"/>
              </w:rPr>
              <w:t>Jacket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BF40160" w14:textId="77777777" w:rsidR="00A54932" w:rsidRDefault="00A54932" w:rsidP="00A54932">
            <w:pPr>
              <w:spacing w:after="0"/>
              <w:jc w:val="both"/>
              <w:rPr>
                <w:rFonts w:ascii="Arial" w:hAnsi="Arial" w:cs="Arial"/>
                <w:color w:val="000000"/>
                <w:sz w:val="20"/>
                <w:szCs w:val="20"/>
              </w:rPr>
            </w:pPr>
            <w:r>
              <w:rPr>
                <w:rFonts w:ascii="Arial" w:hAnsi="Arial" w:cs="Arial"/>
                <w:color w:val="000000"/>
                <w:sz w:val="20"/>
                <w:szCs w:val="20"/>
              </w:rPr>
              <w:t>5.11 Response Jacket, #48016, Color-Navy</w:t>
            </w:r>
          </w:p>
          <w:p w14:paraId="7BF40161" w14:textId="5E6632C5" w:rsidR="00A54932" w:rsidRPr="00871D9C" w:rsidRDefault="00A54932" w:rsidP="00A54932">
            <w:pPr>
              <w:spacing w:after="0"/>
              <w:jc w:val="both"/>
              <w:rPr>
                <w:rFonts w:ascii="Arial" w:hAnsi="Arial" w:cs="Arial"/>
                <w:color w:val="000000"/>
                <w:sz w:val="20"/>
                <w:szCs w:val="20"/>
              </w:rPr>
            </w:pPr>
            <w:r w:rsidRPr="00B27BAA">
              <w:rPr>
                <w:rFonts w:ascii="Arial" w:hAnsi="Arial" w:cs="Arial"/>
                <w:b/>
                <w:color w:val="000000"/>
                <w:sz w:val="20"/>
                <w:szCs w:val="20"/>
              </w:rPr>
              <w:t>Front Flap:</w:t>
            </w:r>
            <w:r>
              <w:rPr>
                <w:rFonts w:ascii="Arial" w:hAnsi="Arial" w:cs="Arial"/>
                <w:color w:val="000000"/>
                <w:sz w:val="20"/>
                <w:szCs w:val="20"/>
              </w:rPr>
              <w:t xml:space="preserve"> Left chest pocket flap, Last name only, proportioned, cut and pressed on 4” letters, </w:t>
            </w:r>
            <w:r w:rsidRPr="002365D7">
              <w:rPr>
                <w:rFonts w:ascii="Arial" w:hAnsi="Arial" w:cs="Arial"/>
                <w:color w:val="000000"/>
                <w:sz w:val="20"/>
                <w:szCs w:val="20"/>
                <w:u w:val="single"/>
              </w:rPr>
              <w:t>goldenrod</w:t>
            </w:r>
            <w:r>
              <w:rPr>
                <w:rFonts w:ascii="Arial" w:hAnsi="Arial" w:cs="Arial"/>
                <w:color w:val="000000"/>
                <w:sz w:val="20"/>
                <w:szCs w:val="20"/>
              </w:rPr>
              <w:t xml:space="preserve">; </w:t>
            </w:r>
            <w:r w:rsidRPr="00B27BAA">
              <w:rPr>
                <w:rFonts w:ascii="Arial" w:hAnsi="Arial" w:cs="Arial"/>
                <w:b/>
                <w:color w:val="000000"/>
                <w:sz w:val="20"/>
                <w:szCs w:val="20"/>
              </w:rPr>
              <w:t>Back Flap:</w:t>
            </w:r>
            <w:r>
              <w:rPr>
                <w:rFonts w:ascii="Arial" w:hAnsi="Arial" w:cs="Arial"/>
                <w:color w:val="000000"/>
                <w:sz w:val="20"/>
                <w:szCs w:val="20"/>
              </w:rPr>
              <w:t xml:space="preserve"> </w:t>
            </w:r>
            <w:r w:rsidRPr="002365D7">
              <w:rPr>
                <w:rFonts w:ascii="Arial" w:hAnsi="Arial" w:cs="Arial"/>
                <w:color w:val="000000" w:themeColor="text1"/>
                <w:sz w:val="20"/>
                <w:szCs w:val="20"/>
              </w:rPr>
              <w:t>Last Name Only, proportioned, cut &amp; pressed on (8</w:t>
            </w:r>
            <w:r>
              <w:rPr>
                <w:rFonts w:ascii="Arial" w:hAnsi="Arial" w:cs="Arial"/>
                <w:color w:val="000000" w:themeColor="text1"/>
                <w:sz w:val="20"/>
                <w:szCs w:val="20"/>
              </w:rPr>
              <w:t xml:space="preserve">” letters), </w:t>
            </w:r>
            <w:r w:rsidRPr="00E61AAA">
              <w:rPr>
                <w:rFonts w:ascii="Arial" w:hAnsi="Arial" w:cs="Arial"/>
                <w:color w:val="000000" w:themeColor="text1"/>
                <w:sz w:val="20"/>
                <w:szCs w:val="20"/>
                <w:u w:val="single"/>
              </w:rPr>
              <w:t>Goldenrod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BF40162" w14:textId="77777777" w:rsidR="00A54932" w:rsidRDefault="00A54932" w:rsidP="00A54932">
            <w:pPr>
              <w:spacing w:after="0"/>
              <w:jc w:val="center"/>
              <w:rPr>
                <w:rFonts w:ascii="Arial" w:hAnsi="Arial" w:cs="Arial"/>
                <w:color w:val="000000"/>
                <w:sz w:val="20"/>
                <w:szCs w:val="20"/>
              </w:rPr>
            </w:pPr>
          </w:p>
          <w:p w14:paraId="7BF40163" w14:textId="77777777" w:rsidR="00A54932" w:rsidRDefault="00A54932" w:rsidP="00A54932">
            <w:pPr>
              <w:spacing w:after="0"/>
              <w:jc w:val="center"/>
              <w:rPr>
                <w:rFonts w:ascii="Arial" w:hAnsi="Arial" w:cs="Arial"/>
                <w:color w:val="000000"/>
                <w:sz w:val="20"/>
                <w:szCs w:val="20"/>
              </w:rPr>
            </w:pPr>
          </w:p>
          <w:p w14:paraId="7BF40164" w14:textId="77777777" w:rsidR="00A54932" w:rsidRPr="002C2CE0" w:rsidRDefault="00A54932" w:rsidP="00A54932">
            <w:pPr>
              <w:spacing w:after="0"/>
              <w:jc w:val="center"/>
              <w:rPr>
                <w:rFonts w:ascii="Arial" w:hAnsi="Arial" w:cs="Arial"/>
                <w:color w:val="000000"/>
                <w:sz w:val="20"/>
                <w:szCs w:val="20"/>
              </w:rPr>
            </w:pPr>
            <w:r>
              <w:rPr>
                <w:rFonts w:ascii="Arial" w:hAnsi="Arial" w:cs="Arial"/>
                <w:color w:val="000000"/>
                <w:sz w:val="20"/>
                <w:szCs w:val="2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BF40165" w14:textId="77777777" w:rsidR="00A54932" w:rsidRDefault="00A54932" w:rsidP="00A54932">
            <w:pPr>
              <w:spacing w:after="0"/>
              <w:jc w:val="center"/>
              <w:rPr>
                <w:rFonts w:ascii="Arial" w:hAnsi="Arial" w:cs="Arial"/>
                <w:sz w:val="20"/>
                <w:szCs w:val="20"/>
              </w:rPr>
            </w:pPr>
          </w:p>
          <w:p w14:paraId="7BF40166" w14:textId="77777777" w:rsidR="00A54932" w:rsidRDefault="00A54932" w:rsidP="00A54932">
            <w:pPr>
              <w:spacing w:after="0"/>
              <w:jc w:val="center"/>
              <w:rPr>
                <w:rFonts w:ascii="Arial" w:hAnsi="Arial" w:cs="Arial"/>
                <w:sz w:val="20"/>
                <w:szCs w:val="20"/>
              </w:rPr>
            </w:pPr>
          </w:p>
          <w:p w14:paraId="7BF40167" w14:textId="0E36AAFB" w:rsidR="00A54932" w:rsidRPr="002C2CE0" w:rsidRDefault="006E3440" w:rsidP="00A54932">
            <w:pPr>
              <w:spacing w:after="0"/>
              <w:jc w:val="center"/>
              <w:rPr>
                <w:rFonts w:ascii="Arial" w:hAnsi="Arial" w:cs="Arial"/>
                <w:sz w:val="20"/>
                <w:szCs w:val="20"/>
              </w:rPr>
            </w:pPr>
            <w:r>
              <w:rPr>
                <w:rFonts w:ascii="Arial" w:hAnsi="Arial" w:cs="Arial"/>
                <w:sz w:val="20"/>
                <w:szCs w:val="20"/>
              </w:rPr>
              <w:t>65.00</w:t>
            </w:r>
          </w:p>
        </w:tc>
        <w:tc>
          <w:tcPr>
            <w:tcW w:w="473" w:type="dxa"/>
            <w:tcBorders>
              <w:top w:val="single" w:sz="4" w:space="0" w:color="000000"/>
              <w:left w:val="single" w:sz="4" w:space="0" w:color="000000"/>
              <w:bottom w:val="single" w:sz="4" w:space="0" w:color="000000"/>
              <w:right w:val="single" w:sz="4" w:space="0" w:color="000000"/>
            </w:tcBorders>
          </w:tcPr>
          <w:p w14:paraId="7BF40168" w14:textId="77777777" w:rsidR="00A54932" w:rsidRPr="005468FA" w:rsidRDefault="00A54932" w:rsidP="00A54932">
            <w:pPr>
              <w:spacing w:after="0"/>
              <w:jc w:val="center"/>
              <w:rPr>
                <w:rFonts w:ascii="Arial" w:hAnsi="Arial" w:cs="Arial"/>
              </w:rPr>
            </w:pPr>
          </w:p>
        </w:tc>
      </w:tr>
      <w:tr w:rsidR="00A54932" w14:paraId="7BF40170" w14:textId="77777777" w:rsidTr="0009075A">
        <w:trPr>
          <w:trHeight w:val="608"/>
        </w:trPr>
        <w:tc>
          <w:tcPr>
            <w:tcW w:w="2515" w:type="dxa"/>
            <w:tcBorders>
              <w:top w:val="single" w:sz="4" w:space="0" w:color="000000"/>
              <w:left w:val="single" w:sz="4" w:space="0" w:color="000000"/>
              <w:bottom w:val="single" w:sz="4" w:space="0" w:color="000000"/>
              <w:right w:val="single" w:sz="4" w:space="0" w:color="000000"/>
            </w:tcBorders>
          </w:tcPr>
          <w:p w14:paraId="7BF4016A" w14:textId="77777777" w:rsidR="00A54932" w:rsidRPr="00B474FF" w:rsidRDefault="00A54932" w:rsidP="00A54932">
            <w:pPr>
              <w:jc w:val="center"/>
              <w:rPr>
                <w:rFonts w:ascii="Arial" w:hAnsi="Arial" w:cs="Arial"/>
                <w:sz w:val="20"/>
                <w:szCs w:val="20"/>
              </w:rPr>
            </w:pPr>
            <w:r>
              <w:rPr>
                <w:rFonts w:ascii="Arial" w:hAnsi="Arial" w:cs="Arial"/>
                <w:sz w:val="20"/>
                <w:szCs w:val="20"/>
              </w:rPr>
              <w:t>Cap</w:t>
            </w:r>
          </w:p>
        </w:tc>
        <w:tc>
          <w:tcPr>
            <w:tcW w:w="4680" w:type="dxa"/>
            <w:tcBorders>
              <w:top w:val="single" w:sz="4" w:space="0" w:color="000000"/>
              <w:left w:val="single" w:sz="4" w:space="0" w:color="000000"/>
              <w:bottom w:val="single" w:sz="4" w:space="0" w:color="000000"/>
              <w:right w:val="single" w:sz="4" w:space="0" w:color="000000"/>
            </w:tcBorders>
          </w:tcPr>
          <w:p w14:paraId="7BF4016C" w14:textId="5793989B" w:rsidR="00B54532" w:rsidRPr="00C557FE" w:rsidRDefault="00C557FE" w:rsidP="00C557FE">
            <w:pPr>
              <w:spacing w:after="0"/>
              <w:rPr>
                <w:rFonts w:ascii="Arial" w:hAnsi="Arial" w:cs="Arial"/>
                <w:sz w:val="20"/>
                <w:szCs w:val="20"/>
              </w:rPr>
            </w:pPr>
            <w:r w:rsidRPr="00C557FE">
              <w:rPr>
                <w:rFonts w:ascii="Arial" w:hAnsi="Arial" w:cs="Arial"/>
                <w:sz w:val="20"/>
                <w:szCs w:val="20"/>
              </w:rPr>
              <w:t>Navy color wool blend; Front Logo 2.5” - embroidered in goldenrod color</w:t>
            </w:r>
          </w:p>
        </w:tc>
        <w:tc>
          <w:tcPr>
            <w:tcW w:w="1350" w:type="dxa"/>
            <w:tcBorders>
              <w:top w:val="single" w:sz="4" w:space="0" w:color="000000"/>
              <w:left w:val="single" w:sz="4" w:space="0" w:color="000000"/>
              <w:bottom w:val="single" w:sz="4" w:space="0" w:color="000000"/>
              <w:right w:val="single" w:sz="4" w:space="0" w:color="000000"/>
            </w:tcBorders>
          </w:tcPr>
          <w:p w14:paraId="7BF4016D" w14:textId="4F806385" w:rsidR="00A54932" w:rsidRPr="00B474FF" w:rsidRDefault="00A54932" w:rsidP="00C557FE">
            <w:pPr>
              <w:jc w:val="center"/>
              <w:rPr>
                <w:rFonts w:ascii="Arial" w:hAnsi="Arial" w:cs="Arial"/>
                <w:sz w:val="20"/>
                <w:szCs w:val="20"/>
              </w:rPr>
            </w:pPr>
            <w:r>
              <w:rPr>
                <w:rFonts w:ascii="Arial" w:hAnsi="Arial" w:cs="Arial"/>
                <w:sz w:val="20"/>
                <w:szCs w:val="20"/>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7BF4016E" w14:textId="4C979526" w:rsidR="00A54932" w:rsidRPr="00B474FF" w:rsidRDefault="006E3440" w:rsidP="00A54932">
            <w:pPr>
              <w:jc w:val="center"/>
              <w:rPr>
                <w:rFonts w:ascii="Arial" w:hAnsi="Arial" w:cs="Arial"/>
                <w:sz w:val="20"/>
                <w:szCs w:val="20"/>
              </w:rPr>
            </w:pPr>
            <w:r>
              <w:rPr>
                <w:rFonts w:ascii="Arial" w:hAnsi="Arial" w:cs="Arial"/>
                <w:sz w:val="20"/>
                <w:szCs w:val="20"/>
              </w:rPr>
              <w:t>18.00</w:t>
            </w:r>
          </w:p>
        </w:tc>
        <w:tc>
          <w:tcPr>
            <w:tcW w:w="473" w:type="dxa"/>
            <w:tcBorders>
              <w:top w:val="single" w:sz="4" w:space="0" w:color="000000"/>
              <w:left w:val="single" w:sz="4" w:space="0" w:color="000000"/>
              <w:bottom w:val="single" w:sz="4" w:space="0" w:color="000000"/>
              <w:right w:val="single" w:sz="4" w:space="0" w:color="000000"/>
            </w:tcBorders>
          </w:tcPr>
          <w:p w14:paraId="7BF4016F" w14:textId="77777777" w:rsidR="00A54932" w:rsidRPr="002C2CE0" w:rsidRDefault="00A54932" w:rsidP="00A54932">
            <w:pPr>
              <w:jc w:val="center"/>
              <w:rPr>
                <w:rFonts w:ascii="Arial" w:hAnsi="Arial" w:cs="Arial"/>
                <w:sz w:val="20"/>
                <w:szCs w:val="20"/>
              </w:rPr>
            </w:pPr>
          </w:p>
        </w:tc>
      </w:tr>
      <w:tr w:rsidR="00A54932" w14:paraId="7BF40178" w14:textId="77777777" w:rsidTr="0009075A">
        <w:trPr>
          <w:trHeight w:val="608"/>
        </w:trPr>
        <w:tc>
          <w:tcPr>
            <w:tcW w:w="2515" w:type="dxa"/>
            <w:tcBorders>
              <w:top w:val="single" w:sz="4" w:space="0" w:color="000000"/>
              <w:left w:val="single" w:sz="4" w:space="0" w:color="000000"/>
              <w:bottom w:val="single" w:sz="4" w:space="0" w:color="000000"/>
              <w:right w:val="single" w:sz="4" w:space="0" w:color="000000"/>
            </w:tcBorders>
          </w:tcPr>
          <w:p w14:paraId="7BF40171" w14:textId="77777777" w:rsidR="00A54932" w:rsidRPr="00B474FF" w:rsidRDefault="00A54932" w:rsidP="00A54932">
            <w:pPr>
              <w:jc w:val="center"/>
              <w:rPr>
                <w:rFonts w:ascii="Arial" w:hAnsi="Arial" w:cs="Arial"/>
                <w:sz w:val="20"/>
                <w:szCs w:val="20"/>
              </w:rPr>
            </w:pPr>
            <w:r w:rsidRPr="00B474FF">
              <w:rPr>
                <w:rFonts w:ascii="Arial" w:hAnsi="Arial" w:cs="Arial"/>
                <w:sz w:val="20"/>
                <w:szCs w:val="20"/>
              </w:rPr>
              <w:t>Socks</w:t>
            </w:r>
          </w:p>
        </w:tc>
        <w:tc>
          <w:tcPr>
            <w:tcW w:w="4680" w:type="dxa"/>
            <w:tcBorders>
              <w:top w:val="single" w:sz="4" w:space="0" w:color="000000"/>
              <w:left w:val="single" w:sz="4" w:space="0" w:color="000000"/>
              <w:bottom w:val="single" w:sz="4" w:space="0" w:color="000000"/>
              <w:right w:val="single" w:sz="4" w:space="0" w:color="000000"/>
            </w:tcBorders>
          </w:tcPr>
          <w:p w14:paraId="7BF40173" w14:textId="0168A88F" w:rsidR="00A54932" w:rsidRPr="009A6192" w:rsidRDefault="00A54932" w:rsidP="00A54932">
            <w:pPr>
              <w:spacing w:after="0"/>
              <w:rPr>
                <w:rFonts w:ascii="Arial" w:hAnsi="Arial" w:cs="Arial"/>
                <w:color w:val="FF0000"/>
                <w:sz w:val="20"/>
                <w:szCs w:val="20"/>
              </w:rPr>
            </w:pPr>
            <w:r w:rsidRPr="003A211A">
              <w:rPr>
                <w:rFonts w:ascii="Arial" w:hAnsi="Arial" w:cs="Arial"/>
                <w:sz w:val="20"/>
                <w:szCs w:val="20"/>
              </w:rPr>
              <w:t xml:space="preserve">Solid Black or Navy Blue Cotton Blend </w:t>
            </w:r>
            <w:r>
              <w:rPr>
                <w:rFonts w:ascii="Arial" w:hAnsi="Arial" w:cs="Arial"/>
                <w:sz w:val="20"/>
                <w:szCs w:val="20"/>
              </w:rPr>
              <w:t>–recommend dark socks on mats, for PT, in addition to Class B uniform</w:t>
            </w:r>
          </w:p>
        </w:tc>
        <w:tc>
          <w:tcPr>
            <w:tcW w:w="1350" w:type="dxa"/>
            <w:tcBorders>
              <w:top w:val="single" w:sz="4" w:space="0" w:color="000000"/>
              <w:left w:val="single" w:sz="4" w:space="0" w:color="000000"/>
              <w:bottom w:val="single" w:sz="4" w:space="0" w:color="000000"/>
              <w:right w:val="single" w:sz="4" w:space="0" w:color="000000"/>
            </w:tcBorders>
          </w:tcPr>
          <w:p w14:paraId="7BF40175" w14:textId="37902BC7" w:rsidR="00A54932" w:rsidRPr="00E61AAA" w:rsidRDefault="00AE39CE" w:rsidP="00A54932">
            <w:pPr>
              <w:rPr>
                <w:rFonts w:ascii="Arial" w:hAnsi="Arial" w:cs="Arial"/>
                <w:sz w:val="18"/>
                <w:szCs w:val="18"/>
              </w:rPr>
            </w:pPr>
            <w:r>
              <w:rPr>
                <w:rFonts w:ascii="Arial" w:hAnsi="Arial" w:cs="Arial"/>
                <w:sz w:val="18"/>
                <w:szCs w:val="18"/>
              </w:rPr>
              <w:t xml:space="preserve">5  </w:t>
            </w:r>
            <w:r w:rsidR="00A54932" w:rsidRPr="008F0B9B">
              <w:rPr>
                <w:rFonts w:ascii="Arial" w:hAnsi="Arial" w:cs="Arial"/>
                <w:sz w:val="18"/>
                <w:szCs w:val="18"/>
              </w:rPr>
              <w:t>@</w:t>
            </w:r>
            <w:r>
              <w:rPr>
                <w:rFonts w:ascii="Arial" w:hAnsi="Arial" w:cs="Arial"/>
                <w:sz w:val="18"/>
                <w:szCs w:val="18"/>
              </w:rPr>
              <w:t xml:space="preserve"> </w:t>
            </w:r>
            <w:r w:rsidR="00A54932" w:rsidRPr="008F0B9B">
              <w:rPr>
                <w:rFonts w:ascii="Arial" w:hAnsi="Arial" w:cs="Arial"/>
                <w:sz w:val="18"/>
                <w:szCs w:val="18"/>
              </w:rPr>
              <w:t>$10.00</w:t>
            </w:r>
          </w:p>
        </w:tc>
        <w:tc>
          <w:tcPr>
            <w:tcW w:w="1530" w:type="dxa"/>
            <w:tcBorders>
              <w:top w:val="single" w:sz="4" w:space="0" w:color="000000"/>
              <w:left w:val="single" w:sz="4" w:space="0" w:color="000000"/>
              <w:bottom w:val="single" w:sz="4" w:space="0" w:color="000000"/>
              <w:right w:val="single" w:sz="4" w:space="0" w:color="000000"/>
            </w:tcBorders>
            <w:vAlign w:val="center"/>
          </w:tcPr>
          <w:p w14:paraId="7BF40176" w14:textId="2D58D3E7" w:rsidR="00A54932" w:rsidRPr="00B474FF" w:rsidRDefault="00A54932" w:rsidP="00A54932">
            <w:pPr>
              <w:jc w:val="center"/>
              <w:rPr>
                <w:rFonts w:ascii="Arial" w:hAnsi="Arial" w:cs="Arial"/>
                <w:sz w:val="20"/>
                <w:szCs w:val="20"/>
              </w:rPr>
            </w:pPr>
            <w:r>
              <w:rPr>
                <w:rFonts w:ascii="Arial" w:hAnsi="Arial" w:cs="Arial"/>
                <w:sz w:val="20"/>
                <w:szCs w:val="20"/>
              </w:rPr>
              <w:t>10.00</w:t>
            </w:r>
          </w:p>
        </w:tc>
        <w:tc>
          <w:tcPr>
            <w:tcW w:w="473" w:type="dxa"/>
            <w:tcBorders>
              <w:top w:val="single" w:sz="4" w:space="0" w:color="000000"/>
              <w:left w:val="single" w:sz="4" w:space="0" w:color="000000"/>
              <w:bottom w:val="single" w:sz="4" w:space="0" w:color="000000"/>
              <w:right w:val="single" w:sz="4" w:space="0" w:color="000000"/>
            </w:tcBorders>
          </w:tcPr>
          <w:p w14:paraId="7BF40177" w14:textId="77777777" w:rsidR="00A54932" w:rsidRPr="002C2CE0" w:rsidRDefault="00A54932" w:rsidP="00A54932">
            <w:pPr>
              <w:jc w:val="center"/>
              <w:rPr>
                <w:rFonts w:ascii="Arial" w:hAnsi="Arial" w:cs="Arial"/>
                <w:sz w:val="20"/>
                <w:szCs w:val="20"/>
              </w:rPr>
            </w:pPr>
          </w:p>
        </w:tc>
      </w:tr>
      <w:tr w:rsidR="00A54932" w14:paraId="7BF4017E" w14:textId="77777777" w:rsidTr="0009075A">
        <w:trPr>
          <w:trHeight w:val="647"/>
        </w:trPr>
        <w:tc>
          <w:tcPr>
            <w:tcW w:w="2515" w:type="dxa"/>
            <w:tcBorders>
              <w:top w:val="single" w:sz="4" w:space="0" w:color="000000"/>
              <w:left w:val="single" w:sz="4" w:space="0" w:color="000000"/>
              <w:bottom w:val="single" w:sz="4" w:space="0" w:color="000000"/>
              <w:right w:val="single" w:sz="4" w:space="0" w:color="000000"/>
            </w:tcBorders>
          </w:tcPr>
          <w:p w14:paraId="7BF40179" w14:textId="77777777" w:rsidR="00A54932" w:rsidRPr="00B474FF" w:rsidRDefault="00A54932" w:rsidP="00A54932">
            <w:pPr>
              <w:jc w:val="center"/>
              <w:rPr>
                <w:rFonts w:ascii="Arial" w:hAnsi="Arial" w:cs="Arial"/>
                <w:sz w:val="20"/>
                <w:szCs w:val="20"/>
              </w:rPr>
            </w:pPr>
            <w:r w:rsidRPr="00B474FF">
              <w:rPr>
                <w:rFonts w:ascii="Arial" w:hAnsi="Arial" w:cs="Arial"/>
                <w:sz w:val="20"/>
                <w:szCs w:val="20"/>
              </w:rPr>
              <w:t>Athletic Shoes</w:t>
            </w:r>
          </w:p>
        </w:tc>
        <w:tc>
          <w:tcPr>
            <w:tcW w:w="4680" w:type="dxa"/>
            <w:tcBorders>
              <w:top w:val="single" w:sz="4" w:space="0" w:color="000000"/>
              <w:left w:val="single" w:sz="4" w:space="0" w:color="000000"/>
              <w:bottom w:val="single" w:sz="4" w:space="0" w:color="000000"/>
              <w:right w:val="single" w:sz="4" w:space="0" w:color="000000"/>
            </w:tcBorders>
          </w:tcPr>
          <w:p w14:paraId="7BF4017A" w14:textId="77777777" w:rsidR="00A54932" w:rsidRPr="00B474FF" w:rsidRDefault="00A54932" w:rsidP="00A54932">
            <w:pPr>
              <w:spacing w:after="0"/>
              <w:jc w:val="center"/>
              <w:rPr>
                <w:rFonts w:ascii="Arial" w:hAnsi="Arial" w:cs="Arial"/>
                <w:sz w:val="20"/>
                <w:szCs w:val="20"/>
              </w:rPr>
            </w:pPr>
            <w:r w:rsidRPr="00B474FF">
              <w:rPr>
                <w:rFonts w:ascii="Arial" w:hAnsi="Arial" w:cs="Arial"/>
                <w:sz w:val="20"/>
                <w:szCs w:val="20"/>
              </w:rPr>
              <w:t xml:space="preserve">Good Quality Running </w:t>
            </w:r>
            <w:r>
              <w:rPr>
                <w:rFonts w:ascii="Arial" w:hAnsi="Arial" w:cs="Arial"/>
                <w:sz w:val="20"/>
                <w:szCs w:val="20"/>
              </w:rPr>
              <w:t xml:space="preserve">or Cross Training </w:t>
            </w:r>
            <w:r w:rsidRPr="00B474FF">
              <w:rPr>
                <w:rFonts w:ascii="Arial" w:hAnsi="Arial" w:cs="Arial"/>
                <w:sz w:val="20"/>
                <w:szCs w:val="20"/>
              </w:rPr>
              <w:t xml:space="preserve">Shoes </w:t>
            </w:r>
          </w:p>
        </w:tc>
        <w:tc>
          <w:tcPr>
            <w:tcW w:w="1350" w:type="dxa"/>
            <w:tcBorders>
              <w:top w:val="single" w:sz="4" w:space="0" w:color="000000"/>
              <w:left w:val="single" w:sz="4" w:space="0" w:color="000000"/>
              <w:bottom w:val="single" w:sz="4" w:space="0" w:color="000000"/>
              <w:right w:val="single" w:sz="4" w:space="0" w:color="000000"/>
            </w:tcBorders>
            <w:vAlign w:val="center"/>
          </w:tcPr>
          <w:p w14:paraId="7BF4017B" w14:textId="77777777" w:rsidR="00A54932" w:rsidRPr="00B474FF" w:rsidRDefault="00A54932" w:rsidP="00A54932">
            <w:pPr>
              <w:jc w:val="center"/>
              <w:rPr>
                <w:rFonts w:ascii="Arial" w:hAnsi="Arial" w:cs="Arial"/>
                <w:sz w:val="20"/>
                <w:szCs w:val="20"/>
              </w:rPr>
            </w:pPr>
            <w:r w:rsidRPr="00B474FF">
              <w:rPr>
                <w:rFonts w:ascii="Arial" w:hAnsi="Arial" w:cs="Arial"/>
                <w:sz w:val="20"/>
                <w:szCs w:val="20"/>
              </w:rPr>
              <w:t>1 pr.</w:t>
            </w:r>
          </w:p>
        </w:tc>
        <w:tc>
          <w:tcPr>
            <w:tcW w:w="1530" w:type="dxa"/>
            <w:tcBorders>
              <w:top w:val="single" w:sz="4" w:space="0" w:color="000000"/>
              <w:left w:val="single" w:sz="4" w:space="0" w:color="000000"/>
              <w:bottom w:val="single" w:sz="4" w:space="0" w:color="000000"/>
              <w:right w:val="single" w:sz="4" w:space="0" w:color="000000"/>
            </w:tcBorders>
            <w:vAlign w:val="center"/>
          </w:tcPr>
          <w:p w14:paraId="7BF4017C" w14:textId="77777777" w:rsidR="00A54932" w:rsidRPr="00B474FF" w:rsidRDefault="00A54932" w:rsidP="00A54932">
            <w:pPr>
              <w:jc w:val="center"/>
              <w:rPr>
                <w:rFonts w:ascii="Arial" w:hAnsi="Arial" w:cs="Arial"/>
                <w:sz w:val="20"/>
                <w:szCs w:val="20"/>
              </w:rPr>
            </w:pPr>
            <w:r>
              <w:rPr>
                <w:rFonts w:ascii="Arial" w:hAnsi="Arial" w:cs="Arial"/>
                <w:sz w:val="20"/>
                <w:szCs w:val="20"/>
              </w:rPr>
              <w:t>65.00</w:t>
            </w:r>
          </w:p>
        </w:tc>
        <w:tc>
          <w:tcPr>
            <w:tcW w:w="473" w:type="dxa"/>
            <w:tcBorders>
              <w:top w:val="single" w:sz="4" w:space="0" w:color="000000"/>
              <w:left w:val="single" w:sz="4" w:space="0" w:color="000000"/>
              <w:bottom w:val="single" w:sz="4" w:space="0" w:color="000000"/>
              <w:right w:val="single" w:sz="4" w:space="0" w:color="000000"/>
            </w:tcBorders>
          </w:tcPr>
          <w:p w14:paraId="7BF4017D" w14:textId="77777777" w:rsidR="00A54932" w:rsidRDefault="00A54932" w:rsidP="00A54932">
            <w:pPr>
              <w:jc w:val="center"/>
              <w:rPr>
                <w:rFonts w:ascii="Arial" w:hAnsi="Arial" w:cs="Arial"/>
                <w:sz w:val="20"/>
                <w:szCs w:val="20"/>
              </w:rPr>
            </w:pPr>
          </w:p>
        </w:tc>
      </w:tr>
      <w:tr w:rsidR="00A54932" w14:paraId="7BF40184" w14:textId="77777777" w:rsidTr="0009075A">
        <w:trPr>
          <w:trHeight w:val="647"/>
        </w:trPr>
        <w:tc>
          <w:tcPr>
            <w:tcW w:w="2515" w:type="dxa"/>
            <w:tcBorders>
              <w:top w:val="single" w:sz="4" w:space="0" w:color="000000"/>
              <w:left w:val="single" w:sz="4" w:space="0" w:color="000000"/>
              <w:bottom w:val="single" w:sz="4" w:space="0" w:color="000000"/>
              <w:right w:val="single" w:sz="4" w:space="0" w:color="000000"/>
            </w:tcBorders>
          </w:tcPr>
          <w:p w14:paraId="7BF4017F" w14:textId="77777777" w:rsidR="00A54932" w:rsidRPr="00B474FF" w:rsidRDefault="00A54932" w:rsidP="00A54932">
            <w:pPr>
              <w:jc w:val="center"/>
              <w:rPr>
                <w:rFonts w:ascii="Arial" w:hAnsi="Arial" w:cs="Arial"/>
                <w:sz w:val="20"/>
                <w:szCs w:val="20"/>
              </w:rPr>
            </w:pPr>
            <w:r>
              <w:rPr>
                <w:rFonts w:ascii="Arial" w:hAnsi="Arial" w:cs="Arial"/>
                <w:sz w:val="20"/>
                <w:szCs w:val="20"/>
              </w:rPr>
              <w:t>Duty Shoes/Boots</w:t>
            </w:r>
          </w:p>
        </w:tc>
        <w:tc>
          <w:tcPr>
            <w:tcW w:w="4680" w:type="dxa"/>
            <w:tcBorders>
              <w:top w:val="single" w:sz="4" w:space="0" w:color="000000"/>
              <w:left w:val="single" w:sz="4" w:space="0" w:color="000000"/>
              <w:bottom w:val="single" w:sz="4" w:space="0" w:color="000000"/>
              <w:right w:val="single" w:sz="4" w:space="0" w:color="000000"/>
            </w:tcBorders>
          </w:tcPr>
          <w:p w14:paraId="7BF40180" w14:textId="77777777" w:rsidR="00A54932" w:rsidRPr="00B474FF" w:rsidRDefault="00A54932" w:rsidP="00A54932">
            <w:pPr>
              <w:spacing w:after="0"/>
              <w:jc w:val="center"/>
              <w:rPr>
                <w:rFonts w:ascii="Arial" w:hAnsi="Arial" w:cs="Arial"/>
                <w:sz w:val="20"/>
                <w:szCs w:val="20"/>
              </w:rPr>
            </w:pPr>
            <w:r>
              <w:rPr>
                <w:rFonts w:ascii="Arial" w:hAnsi="Arial" w:cs="Arial"/>
                <w:sz w:val="20"/>
                <w:szCs w:val="20"/>
              </w:rPr>
              <w:t>Black, plain toe shoes or boots, able to be polished (no patent leather) – Boots are recommended, non-slip sole</w:t>
            </w:r>
          </w:p>
        </w:tc>
        <w:tc>
          <w:tcPr>
            <w:tcW w:w="1350" w:type="dxa"/>
            <w:tcBorders>
              <w:top w:val="single" w:sz="4" w:space="0" w:color="000000"/>
              <w:left w:val="single" w:sz="4" w:space="0" w:color="000000"/>
              <w:bottom w:val="single" w:sz="4" w:space="0" w:color="000000"/>
              <w:right w:val="single" w:sz="4" w:space="0" w:color="000000"/>
            </w:tcBorders>
            <w:vAlign w:val="center"/>
          </w:tcPr>
          <w:p w14:paraId="7BF40181" w14:textId="77777777" w:rsidR="00A54932" w:rsidRPr="00B474FF" w:rsidRDefault="00A54932" w:rsidP="00A54932">
            <w:pPr>
              <w:jc w:val="center"/>
              <w:rPr>
                <w:rFonts w:ascii="Arial" w:hAnsi="Arial" w:cs="Arial"/>
                <w:sz w:val="20"/>
                <w:szCs w:val="20"/>
              </w:rPr>
            </w:pPr>
            <w:r>
              <w:rPr>
                <w:rFonts w:ascii="Arial" w:hAnsi="Arial" w:cs="Arial"/>
                <w:sz w:val="20"/>
                <w:szCs w:val="20"/>
              </w:rPr>
              <w:t>1 pr.</w:t>
            </w:r>
          </w:p>
        </w:tc>
        <w:tc>
          <w:tcPr>
            <w:tcW w:w="1530" w:type="dxa"/>
            <w:tcBorders>
              <w:top w:val="single" w:sz="4" w:space="0" w:color="000000"/>
              <w:left w:val="single" w:sz="4" w:space="0" w:color="000000"/>
              <w:bottom w:val="single" w:sz="4" w:space="0" w:color="000000"/>
              <w:right w:val="single" w:sz="4" w:space="0" w:color="000000"/>
            </w:tcBorders>
            <w:vAlign w:val="center"/>
          </w:tcPr>
          <w:p w14:paraId="7BF40182" w14:textId="71F0871E" w:rsidR="00A54932" w:rsidRPr="00B474FF" w:rsidRDefault="006E3440" w:rsidP="00A54932">
            <w:pPr>
              <w:jc w:val="center"/>
              <w:rPr>
                <w:rFonts w:ascii="Arial" w:hAnsi="Arial" w:cs="Arial"/>
                <w:sz w:val="20"/>
                <w:szCs w:val="20"/>
              </w:rPr>
            </w:pPr>
            <w:r>
              <w:rPr>
                <w:rFonts w:ascii="Arial" w:hAnsi="Arial" w:cs="Arial"/>
                <w:sz w:val="20"/>
                <w:szCs w:val="20"/>
              </w:rPr>
              <w:t>110.00</w:t>
            </w:r>
          </w:p>
        </w:tc>
        <w:tc>
          <w:tcPr>
            <w:tcW w:w="473" w:type="dxa"/>
            <w:tcBorders>
              <w:top w:val="single" w:sz="4" w:space="0" w:color="000000"/>
              <w:left w:val="single" w:sz="4" w:space="0" w:color="000000"/>
              <w:bottom w:val="single" w:sz="4" w:space="0" w:color="000000"/>
              <w:right w:val="single" w:sz="4" w:space="0" w:color="000000"/>
            </w:tcBorders>
          </w:tcPr>
          <w:p w14:paraId="7BF40183" w14:textId="77777777" w:rsidR="00A54932" w:rsidRDefault="00A54932" w:rsidP="00A54932">
            <w:pPr>
              <w:jc w:val="center"/>
              <w:rPr>
                <w:rFonts w:ascii="Arial" w:hAnsi="Arial" w:cs="Arial"/>
                <w:sz w:val="20"/>
                <w:szCs w:val="20"/>
              </w:rPr>
            </w:pPr>
          </w:p>
        </w:tc>
      </w:tr>
      <w:tr w:rsidR="00A54932" w14:paraId="7BF4018A" w14:textId="77777777" w:rsidTr="0009075A">
        <w:trPr>
          <w:trHeight w:val="647"/>
        </w:trPr>
        <w:tc>
          <w:tcPr>
            <w:tcW w:w="2515" w:type="dxa"/>
            <w:tcBorders>
              <w:top w:val="single" w:sz="4" w:space="0" w:color="000000"/>
              <w:left w:val="single" w:sz="4" w:space="0" w:color="000000"/>
              <w:bottom w:val="single" w:sz="4" w:space="0" w:color="000000"/>
              <w:right w:val="single" w:sz="4" w:space="0" w:color="000000"/>
            </w:tcBorders>
          </w:tcPr>
          <w:p w14:paraId="7BF40185" w14:textId="77777777" w:rsidR="00A54932" w:rsidRDefault="00A54932" w:rsidP="00A54932">
            <w:pPr>
              <w:jc w:val="center"/>
              <w:rPr>
                <w:rFonts w:ascii="Arial" w:hAnsi="Arial" w:cs="Arial"/>
                <w:sz w:val="20"/>
                <w:szCs w:val="20"/>
              </w:rPr>
            </w:pPr>
            <w:r>
              <w:rPr>
                <w:rFonts w:ascii="Arial" w:hAnsi="Arial" w:cs="Arial"/>
                <w:sz w:val="20"/>
                <w:szCs w:val="20"/>
              </w:rPr>
              <w:t>Mat/Soft Shoe</w:t>
            </w:r>
          </w:p>
        </w:tc>
        <w:tc>
          <w:tcPr>
            <w:tcW w:w="4680" w:type="dxa"/>
            <w:tcBorders>
              <w:top w:val="single" w:sz="4" w:space="0" w:color="000000"/>
              <w:left w:val="single" w:sz="4" w:space="0" w:color="000000"/>
              <w:bottom w:val="single" w:sz="4" w:space="0" w:color="000000"/>
              <w:right w:val="single" w:sz="4" w:space="0" w:color="000000"/>
            </w:tcBorders>
          </w:tcPr>
          <w:p w14:paraId="7BF40186" w14:textId="5288092C" w:rsidR="00A54932" w:rsidRDefault="00A54932" w:rsidP="00A54932">
            <w:pPr>
              <w:spacing w:after="0"/>
              <w:jc w:val="center"/>
              <w:rPr>
                <w:rFonts w:ascii="Arial" w:hAnsi="Arial" w:cs="Arial"/>
                <w:sz w:val="20"/>
                <w:szCs w:val="20"/>
              </w:rPr>
            </w:pPr>
            <w:r>
              <w:rPr>
                <w:rFonts w:ascii="Arial" w:hAnsi="Arial" w:cs="Arial"/>
                <w:sz w:val="20"/>
                <w:szCs w:val="20"/>
              </w:rPr>
              <w:t>Comparison to a wrestling shoe, not required but recommended ONLY for DTAC/Mat Room</w:t>
            </w:r>
          </w:p>
        </w:tc>
        <w:tc>
          <w:tcPr>
            <w:tcW w:w="1350" w:type="dxa"/>
            <w:tcBorders>
              <w:top w:val="single" w:sz="4" w:space="0" w:color="000000"/>
              <w:left w:val="single" w:sz="4" w:space="0" w:color="000000"/>
              <w:bottom w:val="single" w:sz="4" w:space="0" w:color="000000"/>
              <w:right w:val="single" w:sz="4" w:space="0" w:color="000000"/>
            </w:tcBorders>
            <w:vAlign w:val="center"/>
          </w:tcPr>
          <w:p w14:paraId="7BF40187" w14:textId="663C8221" w:rsidR="00A54932" w:rsidRPr="003A211A" w:rsidRDefault="00AE39CE" w:rsidP="003A211A">
            <w:pPr>
              <w:rPr>
                <w:rFonts w:ascii="Arial" w:hAnsi="Arial" w:cs="Arial"/>
                <w:sz w:val="18"/>
                <w:szCs w:val="18"/>
              </w:rPr>
            </w:pPr>
            <w:r>
              <w:rPr>
                <w:rFonts w:ascii="Arial" w:hAnsi="Arial" w:cs="Arial"/>
                <w:sz w:val="18"/>
                <w:szCs w:val="18"/>
              </w:rPr>
              <w:t>Recommend</w:t>
            </w:r>
          </w:p>
        </w:tc>
        <w:tc>
          <w:tcPr>
            <w:tcW w:w="1530" w:type="dxa"/>
            <w:tcBorders>
              <w:top w:val="single" w:sz="4" w:space="0" w:color="000000"/>
              <w:left w:val="single" w:sz="4" w:space="0" w:color="000000"/>
              <w:bottom w:val="single" w:sz="4" w:space="0" w:color="000000"/>
              <w:right w:val="single" w:sz="4" w:space="0" w:color="000000"/>
            </w:tcBorders>
            <w:vAlign w:val="center"/>
          </w:tcPr>
          <w:p w14:paraId="7BF40188" w14:textId="77777777" w:rsidR="00A54932" w:rsidRPr="00B474FF" w:rsidRDefault="00A54932" w:rsidP="00A54932">
            <w:pPr>
              <w:jc w:val="center"/>
              <w:rPr>
                <w:rFonts w:ascii="Arial" w:hAnsi="Arial" w:cs="Arial"/>
                <w:sz w:val="20"/>
                <w:szCs w:val="20"/>
              </w:rPr>
            </w:pPr>
            <w:r>
              <w:rPr>
                <w:rFonts w:ascii="Arial" w:hAnsi="Arial" w:cs="Arial"/>
                <w:sz w:val="20"/>
                <w:szCs w:val="20"/>
              </w:rPr>
              <w:t>50.00</w:t>
            </w:r>
          </w:p>
        </w:tc>
        <w:tc>
          <w:tcPr>
            <w:tcW w:w="473" w:type="dxa"/>
            <w:tcBorders>
              <w:top w:val="single" w:sz="4" w:space="0" w:color="000000"/>
              <w:left w:val="single" w:sz="4" w:space="0" w:color="000000"/>
              <w:bottom w:val="single" w:sz="4" w:space="0" w:color="000000"/>
              <w:right w:val="single" w:sz="4" w:space="0" w:color="000000"/>
            </w:tcBorders>
          </w:tcPr>
          <w:p w14:paraId="7BF40189" w14:textId="77777777" w:rsidR="00A54932" w:rsidRDefault="00A54932" w:rsidP="00A54932">
            <w:pPr>
              <w:jc w:val="center"/>
              <w:rPr>
                <w:rFonts w:ascii="Arial" w:hAnsi="Arial" w:cs="Arial"/>
                <w:sz w:val="20"/>
                <w:szCs w:val="20"/>
              </w:rPr>
            </w:pPr>
          </w:p>
        </w:tc>
      </w:tr>
      <w:tr w:rsidR="00A54932" w14:paraId="7BF40191" w14:textId="77777777" w:rsidTr="0009075A">
        <w:trPr>
          <w:trHeight w:val="707"/>
        </w:trPr>
        <w:tc>
          <w:tcPr>
            <w:tcW w:w="2515" w:type="dxa"/>
            <w:tcBorders>
              <w:top w:val="single" w:sz="4" w:space="0" w:color="000000"/>
              <w:left w:val="single" w:sz="4" w:space="0" w:color="000000"/>
              <w:bottom w:val="single" w:sz="4" w:space="0" w:color="000000"/>
              <w:right w:val="single" w:sz="4" w:space="0" w:color="000000"/>
            </w:tcBorders>
          </w:tcPr>
          <w:p w14:paraId="7BF4018B" w14:textId="77777777" w:rsidR="00A54932" w:rsidRPr="00B474FF" w:rsidRDefault="00A54932" w:rsidP="00A54932">
            <w:pPr>
              <w:jc w:val="center"/>
              <w:rPr>
                <w:rFonts w:ascii="Arial" w:hAnsi="Arial" w:cs="Arial"/>
                <w:sz w:val="20"/>
                <w:szCs w:val="20"/>
              </w:rPr>
            </w:pPr>
            <w:r w:rsidRPr="00B474FF">
              <w:rPr>
                <w:rFonts w:ascii="Arial" w:hAnsi="Arial" w:cs="Arial"/>
                <w:sz w:val="20"/>
                <w:szCs w:val="20"/>
              </w:rPr>
              <w:lastRenderedPageBreak/>
              <w:t>Water Bottle</w:t>
            </w:r>
          </w:p>
        </w:tc>
        <w:tc>
          <w:tcPr>
            <w:tcW w:w="4680" w:type="dxa"/>
            <w:tcBorders>
              <w:top w:val="single" w:sz="4" w:space="0" w:color="000000"/>
              <w:left w:val="single" w:sz="4" w:space="0" w:color="000000"/>
              <w:bottom w:val="single" w:sz="4" w:space="0" w:color="000000"/>
              <w:right w:val="single" w:sz="4" w:space="0" w:color="000000"/>
            </w:tcBorders>
          </w:tcPr>
          <w:p w14:paraId="7BF4018C" w14:textId="77777777" w:rsidR="00A54932" w:rsidRDefault="00A54932" w:rsidP="00A54932">
            <w:pPr>
              <w:spacing w:after="0"/>
              <w:jc w:val="center"/>
              <w:rPr>
                <w:rFonts w:ascii="Arial" w:hAnsi="Arial" w:cs="Arial"/>
                <w:sz w:val="20"/>
                <w:szCs w:val="20"/>
              </w:rPr>
            </w:pPr>
            <w:r w:rsidRPr="00B474FF">
              <w:rPr>
                <w:rFonts w:ascii="Arial" w:hAnsi="Arial" w:cs="Arial"/>
                <w:sz w:val="20"/>
                <w:szCs w:val="20"/>
              </w:rPr>
              <w:t>Athletic, or drink container w/lid</w:t>
            </w:r>
          </w:p>
          <w:p w14:paraId="7BF4018D" w14:textId="77777777" w:rsidR="00A54932" w:rsidRPr="00B474FF" w:rsidRDefault="00A54932" w:rsidP="00A54932">
            <w:pPr>
              <w:spacing w:after="0"/>
              <w:jc w:val="center"/>
              <w:rPr>
                <w:rFonts w:ascii="Arial" w:hAnsi="Arial" w:cs="Arial"/>
                <w:sz w:val="20"/>
                <w:szCs w:val="20"/>
              </w:rPr>
            </w:pPr>
            <w:r>
              <w:rPr>
                <w:rFonts w:ascii="Arial" w:hAnsi="Arial" w:cs="Arial"/>
                <w:sz w:val="20"/>
                <w:szCs w:val="20"/>
              </w:rPr>
              <w:t>(filtered water available on site)</w:t>
            </w:r>
          </w:p>
        </w:tc>
        <w:tc>
          <w:tcPr>
            <w:tcW w:w="1350" w:type="dxa"/>
            <w:tcBorders>
              <w:top w:val="single" w:sz="4" w:space="0" w:color="000000"/>
              <w:left w:val="single" w:sz="4" w:space="0" w:color="000000"/>
              <w:bottom w:val="single" w:sz="4" w:space="0" w:color="000000"/>
              <w:right w:val="single" w:sz="4" w:space="0" w:color="000000"/>
            </w:tcBorders>
            <w:vAlign w:val="center"/>
          </w:tcPr>
          <w:p w14:paraId="7BF4018E" w14:textId="63D95676" w:rsidR="00A54932" w:rsidRPr="0006484E" w:rsidRDefault="00AE39CE" w:rsidP="00A54932">
            <w:pPr>
              <w:jc w:val="center"/>
              <w:rPr>
                <w:rFonts w:ascii="Arial" w:hAnsi="Arial" w:cs="Arial"/>
                <w:sz w:val="18"/>
                <w:szCs w:val="18"/>
              </w:rPr>
            </w:pPr>
            <w:r>
              <w:rPr>
                <w:rFonts w:ascii="Arial" w:hAnsi="Arial" w:cs="Arial"/>
                <w:sz w:val="18"/>
                <w:szCs w:val="18"/>
              </w:rPr>
              <w:t>Recommend</w:t>
            </w:r>
          </w:p>
        </w:tc>
        <w:tc>
          <w:tcPr>
            <w:tcW w:w="1530" w:type="dxa"/>
            <w:tcBorders>
              <w:top w:val="single" w:sz="4" w:space="0" w:color="000000"/>
              <w:left w:val="single" w:sz="4" w:space="0" w:color="000000"/>
              <w:bottom w:val="single" w:sz="4" w:space="0" w:color="000000"/>
              <w:right w:val="single" w:sz="4" w:space="0" w:color="000000"/>
            </w:tcBorders>
            <w:vAlign w:val="center"/>
          </w:tcPr>
          <w:p w14:paraId="7BF4018F" w14:textId="77777777" w:rsidR="00A54932" w:rsidRPr="00B474FF" w:rsidRDefault="00A54932" w:rsidP="00A54932">
            <w:pPr>
              <w:jc w:val="center"/>
              <w:rPr>
                <w:rFonts w:ascii="Arial" w:hAnsi="Arial" w:cs="Arial"/>
                <w:sz w:val="20"/>
                <w:szCs w:val="20"/>
              </w:rPr>
            </w:pPr>
            <w:r>
              <w:rPr>
                <w:rFonts w:ascii="Arial" w:hAnsi="Arial" w:cs="Arial"/>
                <w:sz w:val="20"/>
                <w:szCs w:val="20"/>
              </w:rPr>
              <w:t>10.00</w:t>
            </w:r>
          </w:p>
        </w:tc>
        <w:tc>
          <w:tcPr>
            <w:tcW w:w="473" w:type="dxa"/>
            <w:tcBorders>
              <w:top w:val="single" w:sz="4" w:space="0" w:color="000000"/>
              <w:left w:val="single" w:sz="4" w:space="0" w:color="000000"/>
              <w:bottom w:val="single" w:sz="4" w:space="0" w:color="000000"/>
              <w:right w:val="single" w:sz="4" w:space="0" w:color="000000"/>
            </w:tcBorders>
          </w:tcPr>
          <w:p w14:paraId="7BF40190" w14:textId="77777777" w:rsidR="00A54932" w:rsidRDefault="00A54932" w:rsidP="00A54932">
            <w:pPr>
              <w:jc w:val="center"/>
              <w:rPr>
                <w:rFonts w:ascii="Arial" w:hAnsi="Arial" w:cs="Arial"/>
                <w:sz w:val="20"/>
                <w:szCs w:val="20"/>
              </w:rPr>
            </w:pPr>
          </w:p>
        </w:tc>
      </w:tr>
      <w:tr w:rsidR="00A54932" w14:paraId="7BF40198" w14:textId="77777777" w:rsidTr="0009075A">
        <w:trPr>
          <w:trHeight w:val="620"/>
        </w:trPr>
        <w:tc>
          <w:tcPr>
            <w:tcW w:w="2515" w:type="dxa"/>
            <w:tcBorders>
              <w:top w:val="single" w:sz="4" w:space="0" w:color="000000"/>
              <w:left w:val="single" w:sz="4" w:space="0" w:color="000000"/>
              <w:bottom w:val="single" w:sz="4" w:space="0" w:color="000000"/>
              <w:right w:val="single" w:sz="4" w:space="0" w:color="000000"/>
            </w:tcBorders>
          </w:tcPr>
          <w:p w14:paraId="7BF40192" w14:textId="77777777" w:rsidR="00A54932" w:rsidRPr="00B474FF" w:rsidRDefault="00A54932" w:rsidP="00A54932">
            <w:pPr>
              <w:jc w:val="center"/>
              <w:rPr>
                <w:rFonts w:ascii="Arial" w:hAnsi="Arial" w:cs="Arial"/>
                <w:sz w:val="20"/>
                <w:szCs w:val="20"/>
              </w:rPr>
            </w:pPr>
            <w:r w:rsidRPr="00B474FF">
              <w:rPr>
                <w:rFonts w:ascii="Arial" w:hAnsi="Arial" w:cs="Arial"/>
                <w:sz w:val="20"/>
                <w:szCs w:val="20"/>
              </w:rPr>
              <w:t>Athletic Support</w:t>
            </w:r>
          </w:p>
        </w:tc>
        <w:tc>
          <w:tcPr>
            <w:tcW w:w="4680" w:type="dxa"/>
            <w:tcBorders>
              <w:top w:val="single" w:sz="4" w:space="0" w:color="000000"/>
              <w:left w:val="single" w:sz="4" w:space="0" w:color="000000"/>
              <w:bottom w:val="single" w:sz="4" w:space="0" w:color="000000"/>
              <w:right w:val="single" w:sz="4" w:space="0" w:color="000000"/>
            </w:tcBorders>
          </w:tcPr>
          <w:p w14:paraId="7BF40193" w14:textId="77777777" w:rsidR="00A54932" w:rsidRPr="00B474FF" w:rsidRDefault="00A54932" w:rsidP="00A54932">
            <w:pPr>
              <w:spacing w:after="0"/>
              <w:jc w:val="center"/>
              <w:rPr>
                <w:rFonts w:ascii="Arial" w:hAnsi="Arial" w:cs="Arial"/>
                <w:sz w:val="20"/>
                <w:szCs w:val="20"/>
              </w:rPr>
            </w:pPr>
            <w:r w:rsidRPr="00B474FF">
              <w:rPr>
                <w:rFonts w:ascii="Arial" w:hAnsi="Arial" w:cs="Arial"/>
                <w:sz w:val="20"/>
                <w:szCs w:val="20"/>
              </w:rPr>
              <w:t>Female – Support Bra</w:t>
            </w:r>
          </w:p>
          <w:p w14:paraId="7BF40194" w14:textId="77777777" w:rsidR="00A54932" w:rsidRPr="00B474FF" w:rsidRDefault="00A54932" w:rsidP="00A54932">
            <w:pPr>
              <w:spacing w:after="0"/>
              <w:jc w:val="center"/>
              <w:rPr>
                <w:rFonts w:ascii="Arial" w:hAnsi="Arial" w:cs="Arial"/>
                <w:sz w:val="20"/>
                <w:szCs w:val="20"/>
              </w:rPr>
            </w:pPr>
            <w:r>
              <w:rPr>
                <w:rFonts w:ascii="Arial" w:hAnsi="Arial" w:cs="Arial"/>
                <w:sz w:val="20"/>
                <w:szCs w:val="20"/>
              </w:rPr>
              <w:t>Male – Athletic Supporter</w:t>
            </w:r>
          </w:p>
        </w:tc>
        <w:tc>
          <w:tcPr>
            <w:tcW w:w="1350" w:type="dxa"/>
            <w:tcBorders>
              <w:top w:val="single" w:sz="4" w:space="0" w:color="000000"/>
              <w:left w:val="single" w:sz="4" w:space="0" w:color="000000"/>
              <w:bottom w:val="single" w:sz="4" w:space="0" w:color="000000"/>
              <w:right w:val="single" w:sz="4" w:space="0" w:color="000000"/>
            </w:tcBorders>
            <w:vAlign w:val="center"/>
          </w:tcPr>
          <w:p w14:paraId="7BF40195" w14:textId="5B28FD2C" w:rsidR="00A54932" w:rsidRPr="0006484E" w:rsidRDefault="00AE39CE" w:rsidP="00A54932">
            <w:pPr>
              <w:jc w:val="center"/>
              <w:rPr>
                <w:rFonts w:ascii="Arial" w:hAnsi="Arial" w:cs="Arial"/>
                <w:sz w:val="18"/>
                <w:szCs w:val="18"/>
              </w:rPr>
            </w:pPr>
            <w:r>
              <w:rPr>
                <w:rFonts w:ascii="Arial" w:hAnsi="Arial" w:cs="Arial"/>
                <w:sz w:val="18"/>
                <w:szCs w:val="18"/>
              </w:rPr>
              <w:t>Recommend</w:t>
            </w:r>
          </w:p>
        </w:tc>
        <w:tc>
          <w:tcPr>
            <w:tcW w:w="1530" w:type="dxa"/>
            <w:tcBorders>
              <w:top w:val="single" w:sz="4" w:space="0" w:color="000000"/>
              <w:left w:val="single" w:sz="4" w:space="0" w:color="000000"/>
              <w:bottom w:val="single" w:sz="4" w:space="0" w:color="000000"/>
              <w:right w:val="single" w:sz="4" w:space="0" w:color="000000"/>
            </w:tcBorders>
            <w:vAlign w:val="center"/>
          </w:tcPr>
          <w:p w14:paraId="7BF40196" w14:textId="77777777" w:rsidR="00A54932" w:rsidRPr="00B474FF" w:rsidRDefault="00A54932" w:rsidP="00A54932">
            <w:pPr>
              <w:jc w:val="center"/>
              <w:rPr>
                <w:rFonts w:ascii="Arial" w:hAnsi="Arial" w:cs="Arial"/>
                <w:sz w:val="20"/>
                <w:szCs w:val="20"/>
              </w:rPr>
            </w:pPr>
            <w:r>
              <w:rPr>
                <w:rFonts w:ascii="Arial" w:hAnsi="Arial" w:cs="Arial"/>
                <w:sz w:val="20"/>
                <w:szCs w:val="20"/>
              </w:rPr>
              <w:t>35.00</w:t>
            </w:r>
          </w:p>
        </w:tc>
        <w:tc>
          <w:tcPr>
            <w:tcW w:w="473" w:type="dxa"/>
            <w:tcBorders>
              <w:top w:val="single" w:sz="4" w:space="0" w:color="000000"/>
              <w:left w:val="single" w:sz="4" w:space="0" w:color="000000"/>
              <w:bottom w:val="single" w:sz="4" w:space="0" w:color="000000"/>
              <w:right w:val="single" w:sz="4" w:space="0" w:color="000000"/>
            </w:tcBorders>
          </w:tcPr>
          <w:p w14:paraId="7BF40197" w14:textId="77777777" w:rsidR="00A54932" w:rsidRPr="002C2CE0" w:rsidRDefault="00A54932" w:rsidP="00A54932">
            <w:pPr>
              <w:jc w:val="center"/>
              <w:rPr>
                <w:rFonts w:ascii="Arial" w:hAnsi="Arial" w:cs="Arial"/>
                <w:sz w:val="20"/>
                <w:szCs w:val="20"/>
              </w:rPr>
            </w:pPr>
          </w:p>
        </w:tc>
      </w:tr>
      <w:tr w:rsidR="00A54932" w14:paraId="7BF4019E" w14:textId="77777777" w:rsidTr="0009075A">
        <w:trPr>
          <w:trHeight w:val="530"/>
        </w:trPr>
        <w:tc>
          <w:tcPr>
            <w:tcW w:w="2515" w:type="dxa"/>
            <w:tcBorders>
              <w:top w:val="single" w:sz="4" w:space="0" w:color="000000"/>
              <w:left w:val="single" w:sz="4" w:space="0" w:color="000000"/>
              <w:bottom w:val="single" w:sz="4" w:space="0" w:color="000000"/>
              <w:right w:val="single" w:sz="4" w:space="0" w:color="000000"/>
            </w:tcBorders>
          </w:tcPr>
          <w:p w14:paraId="2A0976F4" w14:textId="77777777" w:rsidR="00A54932" w:rsidRDefault="00A54932" w:rsidP="00A54932">
            <w:pPr>
              <w:spacing w:after="0"/>
              <w:jc w:val="center"/>
              <w:rPr>
                <w:rFonts w:ascii="Arial" w:hAnsi="Arial" w:cs="Arial"/>
                <w:sz w:val="20"/>
                <w:szCs w:val="20"/>
              </w:rPr>
            </w:pPr>
            <w:r>
              <w:rPr>
                <w:rFonts w:ascii="Arial" w:hAnsi="Arial" w:cs="Arial"/>
                <w:sz w:val="20"/>
                <w:szCs w:val="20"/>
              </w:rPr>
              <w:t>Clip On Tie</w:t>
            </w:r>
          </w:p>
          <w:p w14:paraId="7BF40199" w14:textId="1F4EC5C0" w:rsidR="00A54932" w:rsidRPr="006D0B13" w:rsidRDefault="00A54932" w:rsidP="00A54932">
            <w:pPr>
              <w:spacing w:after="0"/>
              <w:jc w:val="center"/>
              <w:rPr>
                <w:rFonts w:ascii="Arial" w:hAnsi="Arial" w:cs="Arial"/>
                <w:b/>
                <w:sz w:val="20"/>
                <w:szCs w:val="20"/>
              </w:rPr>
            </w:pPr>
            <w:r w:rsidRPr="006D0B13">
              <w:rPr>
                <w:rFonts w:ascii="Arial" w:hAnsi="Arial" w:cs="Arial"/>
                <w:b/>
                <w:sz w:val="20"/>
                <w:szCs w:val="20"/>
              </w:rPr>
              <w:t>Mod I ONLY</w:t>
            </w:r>
          </w:p>
        </w:tc>
        <w:tc>
          <w:tcPr>
            <w:tcW w:w="4680" w:type="dxa"/>
            <w:tcBorders>
              <w:top w:val="single" w:sz="4" w:space="0" w:color="000000"/>
              <w:left w:val="single" w:sz="4" w:space="0" w:color="000000"/>
              <w:bottom w:val="single" w:sz="4" w:space="0" w:color="000000"/>
              <w:right w:val="single" w:sz="4" w:space="0" w:color="000000"/>
            </w:tcBorders>
            <w:vAlign w:val="center"/>
          </w:tcPr>
          <w:p w14:paraId="18974CE2" w14:textId="77777777" w:rsidR="00A54932" w:rsidRDefault="00A54932" w:rsidP="00A54932">
            <w:pPr>
              <w:spacing w:after="0"/>
              <w:jc w:val="center"/>
              <w:rPr>
                <w:rFonts w:ascii="Arial" w:hAnsi="Arial" w:cs="Arial"/>
                <w:sz w:val="20"/>
                <w:szCs w:val="20"/>
              </w:rPr>
            </w:pPr>
            <w:r>
              <w:rPr>
                <w:rFonts w:ascii="Arial" w:hAnsi="Arial" w:cs="Arial"/>
                <w:sz w:val="20"/>
                <w:szCs w:val="20"/>
              </w:rPr>
              <w:t>Black</w:t>
            </w:r>
          </w:p>
          <w:p w14:paraId="7BF4019A" w14:textId="7F45181A" w:rsidR="006E3440" w:rsidRPr="006E3440" w:rsidRDefault="006E3440" w:rsidP="006E3440">
            <w:pPr>
              <w:spacing w:after="0"/>
              <w:rPr>
                <w:rFonts w:ascii="Arial" w:hAnsi="Arial" w:cs="Arial"/>
                <w:sz w:val="18"/>
                <w:szCs w:val="18"/>
              </w:rPr>
            </w:pPr>
            <w:r w:rsidRPr="006E3440">
              <w:rPr>
                <w:rFonts w:ascii="Arial" w:hAnsi="Arial" w:cs="Arial"/>
                <w:sz w:val="18"/>
                <w:szCs w:val="18"/>
              </w:rPr>
              <w:t>(Sponsored students wearing agency uniform – N/A)</w:t>
            </w:r>
          </w:p>
        </w:tc>
        <w:tc>
          <w:tcPr>
            <w:tcW w:w="1350" w:type="dxa"/>
            <w:tcBorders>
              <w:top w:val="single" w:sz="4" w:space="0" w:color="000000"/>
              <w:left w:val="single" w:sz="4" w:space="0" w:color="000000"/>
              <w:bottom w:val="single" w:sz="4" w:space="0" w:color="000000"/>
              <w:right w:val="single" w:sz="4" w:space="0" w:color="000000"/>
            </w:tcBorders>
            <w:vAlign w:val="center"/>
          </w:tcPr>
          <w:p w14:paraId="7BF4019B" w14:textId="6898CA78" w:rsidR="00A54932" w:rsidRPr="000202AF" w:rsidRDefault="003B6741" w:rsidP="00A54932">
            <w:pPr>
              <w:jc w:val="center"/>
              <w:rPr>
                <w:rFonts w:ascii="Arial" w:hAnsi="Arial" w:cs="Arial"/>
                <w:sz w:val="20"/>
                <w:szCs w:val="20"/>
              </w:rPr>
            </w:pPr>
            <w:r>
              <w:rPr>
                <w:rFonts w:ascii="Arial" w:hAnsi="Arial" w:cs="Arial"/>
                <w:sz w:val="20"/>
                <w:szCs w:val="20"/>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7BF4019C" w14:textId="00B7A1E7" w:rsidR="00A54932" w:rsidRPr="000202AF" w:rsidRDefault="006E3440" w:rsidP="00A54932">
            <w:pPr>
              <w:jc w:val="center"/>
              <w:rPr>
                <w:rFonts w:ascii="Arial" w:hAnsi="Arial" w:cs="Arial"/>
                <w:sz w:val="20"/>
                <w:szCs w:val="20"/>
              </w:rPr>
            </w:pPr>
            <w:r>
              <w:rPr>
                <w:rFonts w:ascii="Arial" w:hAnsi="Arial" w:cs="Arial"/>
                <w:sz w:val="20"/>
                <w:szCs w:val="20"/>
              </w:rPr>
              <w:t>15.00</w:t>
            </w:r>
          </w:p>
        </w:tc>
        <w:tc>
          <w:tcPr>
            <w:tcW w:w="473" w:type="dxa"/>
            <w:tcBorders>
              <w:top w:val="single" w:sz="4" w:space="0" w:color="000000"/>
              <w:left w:val="single" w:sz="4" w:space="0" w:color="000000"/>
              <w:bottom w:val="single" w:sz="4" w:space="0" w:color="000000"/>
              <w:right w:val="single" w:sz="4" w:space="0" w:color="000000"/>
            </w:tcBorders>
          </w:tcPr>
          <w:p w14:paraId="7BF4019D" w14:textId="77777777" w:rsidR="00A54932" w:rsidRPr="002C2CE0" w:rsidRDefault="00A54932" w:rsidP="00A54932">
            <w:pPr>
              <w:jc w:val="center"/>
              <w:rPr>
                <w:rFonts w:ascii="Arial" w:hAnsi="Arial" w:cs="Arial"/>
                <w:sz w:val="20"/>
                <w:szCs w:val="20"/>
              </w:rPr>
            </w:pPr>
          </w:p>
        </w:tc>
      </w:tr>
      <w:tr w:rsidR="00A54932" w14:paraId="7BF401A4" w14:textId="77777777" w:rsidTr="0009075A">
        <w:trPr>
          <w:trHeight w:val="530"/>
        </w:trPr>
        <w:tc>
          <w:tcPr>
            <w:tcW w:w="2515" w:type="dxa"/>
            <w:tcBorders>
              <w:top w:val="single" w:sz="4" w:space="0" w:color="000000"/>
              <w:left w:val="single" w:sz="4" w:space="0" w:color="000000"/>
              <w:bottom w:val="single" w:sz="4" w:space="0" w:color="000000"/>
              <w:right w:val="single" w:sz="4" w:space="0" w:color="000000"/>
            </w:tcBorders>
          </w:tcPr>
          <w:p w14:paraId="4C2FEDD4" w14:textId="77777777" w:rsidR="00A54932" w:rsidRDefault="00A54932" w:rsidP="00A54932">
            <w:pPr>
              <w:spacing w:after="0"/>
              <w:jc w:val="center"/>
              <w:rPr>
                <w:rFonts w:ascii="Arial" w:hAnsi="Arial" w:cs="Arial"/>
                <w:sz w:val="20"/>
                <w:szCs w:val="20"/>
              </w:rPr>
            </w:pPr>
            <w:r>
              <w:rPr>
                <w:rFonts w:ascii="Arial" w:hAnsi="Arial" w:cs="Arial"/>
                <w:sz w:val="20"/>
                <w:szCs w:val="20"/>
              </w:rPr>
              <w:t>Tie Bar</w:t>
            </w:r>
          </w:p>
          <w:p w14:paraId="7BF4019F" w14:textId="67BD2ABB" w:rsidR="00A54932" w:rsidRPr="006D0B13" w:rsidRDefault="00A54932" w:rsidP="00A54932">
            <w:pPr>
              <w:spacing w:after="0"/>
              <w:jc w:val="center"/>
              <w:rPr>
                <w:rFonts w:ascii="Arial" w:hAnsi="Arial" w:cs="Arial"/>
                <w:b/>
                <w:sz w:val="20"/>
                <w:szCs w:val="20"/>
              </w:rPr>
            </w:pPr>
            <w:r w:rsidRPr="006D0B13">
              <w:rPr>
                <w:rFonts w:ascii="Arial" w:hAnsi="Arial" w:cs="Arial"/>
                <w:b/>
                <w:sz w:val="20"/>
                <w:szCs w:val="20"/>
              </w:rPr>
              <w:t>Mod I ONLY</w:t>
            </w:r>
          </w:p>
        </w:tc>
        <w:tc>
          <w:tcPr>
            <w:tcW w:w="4680" w:type="dxa"/>
            <w:tcBorders>
              <w:top w:val="single" w:sz="4" w:space="0" w:color="000000"/>
              <w:left w:val="single" w:sz="4" w:space="0" w:color="000000"/>
              <w:bottom w:val="single" w:sz="4" w:space="0" w:color="000000"/>
              <w:right w:val="single" w:sz="4" w:space="0" w:color="000000"/>
            </w:tcBorders>
            <w:vAlign w:val="center"/>
          </w:tcPr>
          <w:p w14:paraId="7E776675" w14:textId="77777777" w:rsidR="00A54932" w:rsidRDefault="00A54932" w:rsidP="00A54932">
            <w:pPr>
              <w:spacing w:after="0"/>
              <w:jc w:val="center"/>
              <w:rPr>
                <w:rFonts w:ascii="Arial" w:hAnsi="Arial" w:cs="Arial"/>
                <w:sz w:val="20"/>
                <w:szCs w:val="20"/>
              </w:rPr>
            </w:pPr>
            <w:r>
              <w:rPr>
                <w:rFonts w:ascii="Arial" w:hAnsi="Arial" w:cs="Arial"/>
                <w:sz w:val="20"/>
                <w:szCs w:val="20"/>
              </w:rPr>
              <w:t>Brass</w:t>
            </w:r>
          </w:p>
          <w:p w14:paraId="7BF401A0" w14:textId="2ECBE3FF" w:rsidR="006E3440" w:rsidRDefault="006E3440" w:rsidP="00A54932">
            <w:pPr>
              <w:spacing w:after="0"/>
              <w:jc w:val="center"/>
              <w:rPr>
                <w:rFonts w:ascii="Arial" w:hAnsi="Arial" w:cs="Arial"/>
                <w:sz w:val="20"/>
                <w:szCs w:val="20"/>
              </w:rPr>
            </w:pPr>
            <w:r w:rsidRPr="006E3440">
              <w:rPr>
                <w:rFonts w:ascii="Arial" w:hAnsi="Arial" w:cs="Arial"/>
                <w:sz w:val="18"/>
                <w:szCs w:val="18"/>
              </w:rPr>
              <w:t>(Sponsored students wearing agency uniform – N/A)</w:t>
            </w:r>
          </w:p>
        </w:tc>
        <w:tc>
          <w:tcPr>
            <w:tcW w:w="1350" w:type="dxa"/>
            <w:tcBorders>
              <w:top w:val="single" w:sz="4" w:space="0" w:color="000000"/>
              <w:left w:val="single" w:sz="4" w:space="0" w:color="000000"/>
              <w:bottom w:val="single" w:sz="4" w:space="0" w:color="000000"/>
              <w:right w:val="single" w:sz="4" w:space="0" w:color="000000"/>
            </w:tcBorders>
            <w:vAlign w:val="center"/>
          </w:tcPr>
          <w:p w14:paraId="7BF401A1" w14:textId="57DCCA5F" w:rsidR="00A54932" w:rsidRPr="000202AF" w:rsidRDefault="003B6741" w:rsidP="00A54932">
            <w:pPr>
              <w:jc w:val="center"/>
              <w:rPr>
                <w:rFonts w:ascii="Arial" w:hAnsi="Arial" w:cs="Arial"/>
                <w:sz w:val="20"/>
                <w:szCs w:val="20"/>
              </w:rPr>
            </w:pPr>
            <w:r>
              <w:rPr>
                <w:rFonts w:ascii="Arial" w:hAnsi="Arial" w:cs="Arial"/>
                <w:sz w:val="20"/>
                <w:szCs w:val="20"/>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7BF401A2" w14:textId="3F6593BA" w:rsidR="00A54932" w:rsidRPr="000202AF" w:rsidRDefault="006E3440" w:rsidP="00A54932">
            <w:pPr>
              <w:jc w:val="center"/>
              <w:rPr>
                <w:rFonts w:ascii="Arial" w:hAnsi="Arial" w:cs="Arial"/>
                <w:sz w:val="20"/>
                <w:szCs w:val="20"/>
              </w:rPr>
            </w:pPr>
            <w:r>
              <w:rPr>
                <w:rFonts w:ascii="Arial" w:hAnsi="Arial" w:cs="Arial"/>
                <w:sz w:val="20"/>
                <w:szCs w:val="20"/>
              </w:rPr>
              <w:t>10.00</w:t>
            </w:r>
          </w:p>
        </w:tc>
        <w:tc>
          <w:tcPr>
            <w:tcW w:w="473" w:type="dxa"/>
            <w:tcBorders>
              <w:top w:val="single" w:sz="4" w:space="0" w:color="000000"/>
              <w:left w:val="single" w:sz="4" w:space="0" w:color="000000"/>
              <w:bottom w:val="single" w:sz="4" w:space="0" w:color="000000"/>
              <w:right w:val="single" w:sz="4" w:space="0" w:color="000000"/>
            </w:tcBorders>
          </w:tcPr>
          <w:p w14:paraId="7BF401A3" w14:textId="77777777" w:rsidR="00A54932" w:rsidRPr="002C2CE0" w:rsidRDefault="00A54932" w:rsidP="00A54932">
            <w:pPr>
              <w:jc w:val="center"/>
              <w:rPr>
                <w:rFonts w:ascii="Arial" w:hAnsi="Arial" w:cs="Arial"/>
                <w:sz w:val="20"/>
                <w:szCs w:val="20"/>
              </w:rPr>
            </w:pPr>
          </w:p>
        </w:tc>
      </w:tr>
      <w:tr w:rsidR="00A54932" w14:paraId="7BF401AA" w14:textId="77777777" w:rsidTr="0009075A">
        <w:trPr>
          <w:trHeight w:val="530"/>
        </w:trPr>
        <w:tc>
          <w:tcPr>
            <w:tcW w:w="2515" w:type="dxa"/>
            <w:tcBorders>
              <w:top w:val="single" w:sz="4" w:space="0" w:color="000000"/>
              <w:left w:val="single" w:sz="4" w:space="0" w:color="000000"/>
              <w:bottom w:val="single" w:sz="4" w:space="0" w:color="000000"/>
              <w:right w:val="single" w:sz="4" w:space="0" w:color="000000"/>
            </w:tcBorders>
          </w:tcPr>
          <w:p w14:paraId="7BF401A5" w14:textId="12987E57" w:rsidR="00A54932" w:rsidRDefault="00A54932" w:rsidP="0005578D">
            <w:pPr>
              <w:jc w:val="center"/>
              <w:rPr>
                <w:rFonts w:ascii="Arial" w:hAnsi="Arial" w:cs="Arial"/>
                <w:sz w:val="20"/>
                <w:szCs w:val="20"/>
              </w:rPr>
            </w:pPr>
            <w:r>
              <w:rPr>
                <w:rFonts w:ascii="Arial" w:hAnsi="Arial" w:cs="Arial"/>
                <w:sz w:val="20"/>
                <w:szCs w:val="20"/>
              </w:rPr>
              <w:t>Name Plate</w:t>
            </w:r>
          </w:p>
        </w:tc>
        <w:tc>
          <w:tcPr>
            <w:tcW w:w="4680" w:type="dxa"/>
            <w:tcBorders>
              <w:top w:val="single" w:sz="4" w:space="0" w:color="000000"/>
              <w:left w:val="single" w:sz="4" w:space="0" w:color="000000"/>
              <w:bottom w:val="single" w:sz="4" w:space="0" w:color="000000"/>
              <w:right w:val="single" w:sz="4" w:space="0" w:color="000000"/>
            </w:tcBorders>
          </w:tcPr>
          <w:p w14:paraId="679BB20F" w14:textId="77777777" w:rsidR="00207504" w:rsidRDefault="00A54932" w:rsidP="00A54932">
            <w:pPr>
              <w:spacing w:after="0"/>
              <w:jc w:val="center"/>
              <w:rPr>
                <w:rFonts w:ascii="Arial" w:hAnsi="Arial" w:cs="Arial"/>
                <w:sz w:val="20"/>
                <w:szCs w:val="20"/>
              </w:rPr>
            </w:pPr>
            <w:r>
              <w:rPr>
                <w:rFonts w:ascii="Arial" w:hAnsi="Arial" w:cs="Arial"/>
                <w:sz w:val="20"/>
                <w:szCs w:val="20"/>
              </w:rPr>
              <w:t xml:space="preserve">Brass, ½” x 2 3/8, First Initial, Last Name, </w:t>
            </w:r>
          </w:p>
          <w:p w14:paraId="6D32A33B" w14:textId="5891ACB6" w:rsidR="00A54932" w:rsidRDefault="00A54932" w:rsidP="00A54932">
            <w:pPr>
              <w:spacing w:after="0"/>
              <w:jc w:val="center"/>
              <w:rPr>
                <w:rFonts w:ascii="Arial" w:hAnsi="Arial" w:cs="Arial"/>
                <w:sz w:val="20"/>
                <w:szCs w:val="20"/>
              </w:rPr>
            </w:pPr>
            <w:r>
              <w:rPr>
                <w:rFonts w:ascii="Arial" w:hAnsi="Arial" w:cs="Arial"/>
                <w:sz w:val="20"/>
                <w:szCs w:val="20"/>
              </w:rPr>
              <w:t>Always Polished</w:t>
            </w:r>
          </w:p>
          <w:p w14:paraId="7BF401A6" w14:textId="1731D12F" w:rsidR="00A54932" w:rsidRDefault="00A54932" w:rsidP="00A54932">
            <w:pPr>
              <w:spacing w:after="0"/>
              <w:jc w:val="center"/>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BF401A7" w14:textId="77777777" w:rsidR="00A54932" w:rsidRDefault="00A54932" w:rsidP="00A54932">
            <w:pPr>
              <w:jc w:val="center"/>
              <w:rPr>
                <w:rFonts w:ascii="Arial" w:hAnsi="Arial" w:cs="Arial"/>
                <w:sz w:val="18"/>
                <w:szCs w:val="18"/>
              </w:rPr>
            </w:pPr>
            <w:r>
              <w:rPr>
                <w:rFonts w:ascii="Arial" w:hAnsi="Arial" w:cs="Arial"/>
                <w:sz w:val="18"/>
                <w:szCs w:val="18"/>
              </w:rPr>
              <w:t>2</w:t>
            </w:r>
          </w:p>
        </w:tc>
        <w:tc>
          <w:tcPr>
            <w:tcW w:w="1530" w:type="dxa"/>
            <w:tcBorders>
              <w:top w:val="single" w:sz="4" w:space="0" w:color="000000"/>
              <w:left w:val="single" w:sz="4" w:space="0" w:color="000000"/>
              <w:bottom w:val="single" w:sz="4" w:space="0" w:color="000000"/>
              <w:right w:val="single" w:sz="4" w:space="0" w:color="000000"/>
            </w:tcBorders>
            <w:vAlign w:val="center"/>
          </w:tcPr>
          <w:p w14:paraId="7BF401A8" w14:textId="50A77E2A" w:rsidR="00A54932" w:rsidRPr="00B474FF" w:rsidRDefault="006E3440" w:rsidP="00A54932">
            <w:pPr>
              <w:jc w:val="center"/>
              <w:rPr>
                <w:rFonts w:ascii="Arial" w:hAnsi="Arial" w:cs="Arial"/>
                <w:sz w:val="20"/>
                <w:szCs w:val="20"/>
              </w:rPr>
            </w:pPr>
            <w:r>
              <w:rPr>
                <w:rFonts w:ascii="Arial" w:hAnsi="Arial" w:cs="Arial"/>
                <w:sz w:val="20"/>
                <w:szCs w:val="20"/>
              </w:rPr>
              <w:t>25</w:t>
            </w:r>
            <w:r w:rsidR="00A54932">
              <w:rPr>
                <w:rFonts w:ascii="Arial" w:hAnsi="Arial" w:cs="Arial"/>
                <w:sz w:val="20"/>
                <w:szCs w:val="20"/>
              </w:rPr>
              <w:t>.00</w:t>
            </w:r>
          </w:p>
        </w:tc>
        <w:tc>
          <w:tcPr>
            <w:tcW w:w="473" w:type="dxa"/>
            <w:tcBorders>
              <w:top w:val="single" w:sz="4" w:space="0" w:color="000000"/>
              <w:left w:val="single" w:sz="4" w:space="0" w:color="000000"/>
              <w:bottom w:val="single" w:sz="4" w:space="0" w:color="000000"/>
              <w:right w:val="single" w:sz="4" w:space="0" w:color="000000"/>
            </w:tcBorders>
          </w:tcPr>
          <w:p w14:paraId="7BF401A9" w14:textId="77777777" w:rsidR="00A54932" w:rsidRPr="002C2CE0" w:rsidRDefault="00A54932" w:rsidP="00A54932">
            <w:pPr>
              <w:jc w:val="center"/>
              <w:rPr>
                <w:rFonts w:ascii="Arial" w:hAnsi="Arial" w:cs="Arial"/>
                <w:sz w:val="20"/>
                <w:szCs w:val="20"/>
              </w:rPr>
            </w:pPr>
          </w:p>
        </w:tc>
      </w:tr>
      <w:tr w:rsidR="00A54932" w14:paraId="7BF401C0" w14:textId="77777777" w:rsidTr="0009075A">
        <w:trPr>
          <w:trHeight w:val="800"/>
        </w:trPr>
        <w:tc>
          <w:tcPr>
            <w:tcW w:w="2515" w:type="dxa"/>
            <w:tcBorders>
              <w:top w:val="single" w:sz="4" w:space="0" w:color="000000"/>
              <w:left w:val="single" w:sz="4" w:space="0" w:color="000000"/>
              <w:bottom w:val="single" w:sz="4" w:space="0" w:color="000000"/>
              <w:right w:val="single" w:sz="4" w:space="0" w:color="000000"/>
            </w:tcBorders>
            <w:shd w:val="clear" w:color="auto" w:fill="DDD9C3"/>
          </w:tcPr>
          <w:p w14:paraId="7BF401B3" w14:textId="77777777" w:rsidR="00A54932" w:rsidRPr="00B474FF" w:rsidRDefault="00A54932" w:rsidP="00A54932">
            <w:pPr>
              <w:spacing w:after="0"/>
              <w:jc w:val="center"/>
              <w:rPr>
                <w:rFonts w:ascii="Arial" w:hAnsi="Arial" w:cs="Arial"/>
                <w:b/>
                <w:sz w:val="20"/>
                <w:szCs w:val="20"/>
              </w:rPr>
            </w:pPr>
          </w:p>
          <w:p w14:paraId="7BF401B4" w14:textId="77777777" w:rsidR="00A54932" w:rsidRDefault="00A54932" w:rsidP="00A54932">
            <w:pPr>
              <w:spacing w:after="0"/>
              <w:jc w:val="center"/>
              <w:rPr>
                <w:rFonts w:ascii="Arial" w:hAnsi="Arial" w:cs="Arial"/>
                <w:b/>
                <w:sz w:val="20"/>
                <w:szCs w:val="20"/>
              </w:rPr>
            </w:pPr>
            <w:r>
              <w:rPr>
                <w:rFonts w:ascii="Arial" w:hAnsi="Arial" w:cs="Arial"/>
                <w:b/>
                <w:sz w:val="20"/>
                <w:szCs w:val="20"/>
              </w:rPr>
              <w:t>Duty Gear/Supplies</w:t>
            </w:r>
          </w:p>
          <w:p w14:paraId="7BF401B5" w14:textId="77777777" w:rsidR="00A54932" w:rsidRPr="00D660A2" w:rsidRDefault="00A54932" w:rsidP="00A54932">
            <w:pPr>
              <w:spacing w:after="0"/>
              <w:jc w:val="center"/>
              <w:rPr>
                <w:rFonts w:ascii="Arial" w:hAnsi="Arial" w:cs="Arial"/>
                <w:sz w:val="20"/>
                <w:szCs w:val="20"/>
              </w:rPr>
            </w:pPr>
            <w:r w:rsidRPr="00D660A2">
              <w:rPr>
                <w:rFonts w:ascii="Arial" w:hAnsi="Arial" w:cs="Arial"/>
                <w:sz w:val="20"/>
                <w:szCs w:val="20"/>
              </w:rPr>
              <w:t>(all duty gear must match)</w:t>
            </w:r>
          </w:p>
        </w:tc>
        <w:tc>
          <w:tcPr>
            <w:tcW w:w="4680" w:type="dxa"/>
            <w:tcBorders>
              <w:top w:val="single" w:sz="4" w:space="0" w:color="000000"/>
              <w:left w:val="single" w:sz="4" w:space="0" w:color="000000"/>
              <w:bottom w:val="single" w:sz="4" w:space="0" w:color="000000"/>
              <w:right w:val="single" w:sz="4" w:space="0" w:color="000000"/>
            </w:tcBorders>
            <w:shd w:val="clear" w:color="auto" w:fill="DDD9C3"/>
          </w:tcPr>
          <w:p w14:paraId="7BF401B6" w14:textId="77777777" w:rsidR="00A54932" w:rsidRPr="00B474FF" w:rsidRDefault="00A54932" w:rsidP="00A54932">
            <w:pPr>
              <w:spacing w:after="0"/>
              <w:jc w:val="center"/>
              <w:rPr>
                <w:rFonts w:ascii="Arial" w:hAnsi="Arial" w:cs="Arial"/>
                <w:b/>
                <w:sz w:val="20"/>
                <w:szCs w:val="20"/>
              </w:rPr>
            </w:pPr>
          </w:p>
          <w:p w14:paraId="7BF401B7" w14:textId="77777777" w:rsidR="00A54932" w:rsidRPr="00B474FF" w:rsidRDefault="00A54932" w:rsidP="00A54932">
            <w:pPr>
              <w:spacing w:after="0"/>
              <w:jc w:val="center"/>
              <w:rPr>
                <w:rFonts w:ascii="Arial" w:hAnsi="Arial" w:cs="Arial"/>
                <w:b/>
                <w:sz w:val="20"/>
                <w:szCs w:val="20"/>
              </w:rPr>
            </w:pPr>
            <w:r w:rsidRPr="00B474FF">
              <w:rPr>
                <w:rFonts w:ascii="Arial" w:hAnsi="Arial" w:cs="Arial"/>
                <w:b/>
                <w:sz w:val="20"/>
                <w:szCs w:val="20"/>
              </w:rPr>
              <w:t>Specs</w:t>
            </w:r>
          </w:p>
          <w:p w14:paraId="7BF401B8" w14:textId="77777777" w:rsidR="00A54932" w:rsidRPr="00B474FF" w:rsidRDefault="00A54932" w:rsidP="00A54932">
            <w:pPr>
              <w:spacing w:after="0"/>
              <w:jc w:val="center"/>
              <w:rPr>
                <w:rFonts w:ascii="Arial" w:hAnsi="Arial" w:cs="Arial"/>
                <w:b/>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DDD9C3"/>
          </w:tcPr>
          <w:p w14:paraId="7BF401B9" w14:textId="77777777" w:rsidR="00A54932" w:rsidRPr="00B474FF" w:rsidRDefault="00A54932" w:rsidP="00A54932">
            <w:pPr>
              <w:spacing w:after="0"/>
              <w:jc w:val="center"/>
              <w:rPr>
                <w:rFonts w:ascii="Arial" w:hAnsi="Arial" w:cs="Arial"/>
                <w:b/>
                <w:sz w:val="20"/>
                <w:szCs w:val="20"/>
              </w:rPr>
            </w:pPr>
          </w:p>
          <w:p w14:paraId="7BF401BA" w14:textId="77777777" w:rsidR="00A54932" w:rsidRPr="00B474FF" w:rsidRDefault="00A54932" w:rsidP="00A54932">
            <w:pPr>
              <w:spacing w:after="0"/>
              <w:jc w:val="center"/>
              <w:rPr>
                <w:rFonts w:ascii="Arial" w:hAnsi="Arial" w:cs="Arial"/>
                <w:b/>
                <w:sz w:val="20"/>
                <w:szCs w:val="20"/>
              </w:rPr>
            </w:pPr>
            <w:r w:rsidRPr="00B474FF">
              <w:rPr>
                <w:rFonts w:ascii="Arial" w:hAnsi="Arial" w:cs="Arial"/>
                <w:b/>
                <w:sz w:val="20"/>
                <w:szCs w:val="20"/>
              </w:rPr>
              <w:t>Required</w:t>
            </w:r>
          </w:p>
        </w:tc>
        <w:tc>
          <w:tcPr>
            <w:tcW w:w="1530" w:type="dxa"/>
            <w:tcBorders>
              <w:top w:val="single" w:sz="4" w:space="0" w:color="000000"/>
              <w:left w:val="single" w:sz="4" w:space="0" w:color="000000"/>
              <w:bottom w:val="single" w:sz="4" w:space="0" w:color="000000"/>
              <w:right w:val="single" w:sz="4" w:space="0" w:color="000000"/>
            </w:tcBorders>
            <w:shd w:val="clear" w:color="auto" w:fill="DDD9C3"/>
          </w:tcPr>
          <w:p w14:paraId="7BF401BB" w14:textId="77777777" w:rsidR="00A54932" w:rsidRPr="00B474FF" w:rsidRDefault="00A54932" w:rsidP="00A54932">
            <w:pPr>
              <w:spacing w:after="0"/>
              <w:jc w:val="center"/>
              <w:rPr>
                <w:rFonts w:ascii="Arial" w:hAnsi="Arial" w:cs="Arial"/>
                <w:b/>
                <w:sz w:val="20"/>
                <w:szCs w:val="20"/>
              </w:rPr>
            </w:pPr>
          </w:p>
          <w:p w14:paraId="7BF401BC" w14:textId="77777777" w:rsidR="00A54932" w:rsidRPr="00B474FF" w:rsidRDefault="00A54932" w:rsidP="00A54932">
            <w:pPr>
              <w:spacing w:after="0"/>
              <w:jc w:val="center"/>
              <w:rPr>
                <w:rFonts w:ascii="Arial" w:hAnsi="Arial" w:cs="Arial"/>
                <w:b/>
                <w:sz w:val="20"/>
                <w:szCs w:val="20"/>
              </w:rPr>
            </w:pPr>
            <w:r w:rsidRPr="00B474FF">
              <w:rPr>
                <w:rFonts w:ascii="Arial" w:hAnsi="Arial" w:cs="Arial"/>
                <w:b/>
                <w:sz w:val="20"/>
                <w:szCs w:val="20"/>
              </w:rPr>
              <w:t>Cost</w:t>
            </w:r>
          </w:p>
          <w:p w14:paraId="7BF401BD" w14:textId="01D685AB" w:rsidR="00A54932" w:rsidRDefault="00A54932" w:rsidP="00A54932">
            <w:pPr>
              <w:spacing w:after="0"/>
              <w:jc w:val="center"/>
              <w:rPr>
                <w:rFonts w:ascii="Arial" w:hAnsi="Arial" w:cs="Arial"/>
                <w:b/>
                <w:sz w:val="20"/>
                <w:szCs w:val="20"/>
              </w:rPr>
            </w:pPr>
            <w:r w:rsidRPr="00B474FF">
              <w:rPr>
                <w:rFonts w:ascii="Arial" w:hAnsi="Arial" w:cs="Arial"/>
                <w:b/>
                <w:sz w:val="20"/>
                <w:szCs w:val="20"/>
              </w:rPr>
              <w:t>(w/o tax)</w:t>
            </w:r>
          </w:p>
          <w:p w14:paraId="1DD2B529" w14:textId="33C2E813" w:rsidR="00207504" w:rsidRPr="00207504" w:rsidRDefault="00207504" w:rsidP="00A54932">
            <w:pPr>
              <w:spacing w:after="0"/>
              <w:jc w:val="center"/>
              <w:rPr>
                <w:rFonts w:ascii="Arial" w:hAnsi="Arial" w:cs="Arial"/>
                <w:b/>
                <w:sz w:val="16"/>
                <w:szCs w:val="16"/>
              </w:rPr>
            </w:pPr>
            <w:r w:rsidRPr="00207504">
              <w:rPr>
                <w:rFonts w:ascii="Arial" w:hAnsi="Arial" w:cs="Arial"/>
                <w:b/>
                <w:sz w:val="16"/>
                <w:szCs w:val="16"/>
              </w:rPr>
              <w:t>Estimates ONLY</w:t>
            </w:r>
          </w:p>
          <w:p w14:paraId="7BF401BE" w14:textId="77777777" w:rsidR="00A54932" w:rsidRPr="00B474FF" w:rsidRDefault="00A54932" w:rsidP="00A54932">
            <w:pPr>
              <w:spacing w:after="0"/>
              <w:jc w:val="center"/>
              <w:rPr>
                <w:rFonts w:ascii="Arial" w:hAnsi="Arial" w:cs="Arial"/>
                <w:b/>
                <w:sz w:val="20"/>
                <w:szCs w:val="20"/>
              </w:rPr>
            </w:pPr>
          </w:p>
        </w:tc>
        <w:tc>
          <w:tcPr>
            <w:tcW w:w="4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F401BF" w14:textId="77777777" w:rsidR="00A54932" w:rsidRDefault="00A54932" w:rsidP="00A54932">
            <w:pPr>
              <w:spacing w:after="0"/>
              <w:jc w:val="center"/>
              <w:rPr>
                <w:rFonts w:ascii="Arial" w:hAnsi="Arial" w:cs="Arial"/>
                <w:b/>
                <w:sz w:val="18"/>
                <w:szCs w:val="18"/>
              </w:rPr>
            </w:pPr>
            <w:r>
              <w:rPr>
                <w:rFonts w:ascii="Arial" w:hAnsi="Arial" w:cs="Arial"/>
                <w:b/>
                <w:noProof/>
                <w:sz w:val="18"/>
                <w:szCs w:val="18"/>
              </w:rPr>
              <w:drawing>
                <wp:anchor distT="0" distB="0" distL="114300" distR="114300" simplePos="0" relativeHeight="251703808" behindDoc="0" locked="0" layoutInCell="1" allowOverlap="1" wp14:anchorId="7BF4022A" wp14:editId="7BF4022B">
                  <wp:simplePos x="0" y="0"/>
                  <wp:positionH relativeFrom="column">
                    <wp:posOffset>-17780</wp:posOffset>
                  </wp:positionH>
                  <wp:positionV relativeFrom="paragraph">
                    <wp:posOffset>131445</wp:posOffset>
                  </wp:positionV>
                  <wp:extent cx="205740" cy="256540"/>
                  <wp:effectExtent l="0" t="0" r="3810" b="0"/>
                  <wp:wrapThrough wrapText="bothSides">
                    <wp:wrapPolygon edited="0">
                      <wp:start x="14000" y="0"/>
                      <wp:lineTo x="0" y="8020"/>
                      <wp:lineTo x="0" y="19248"/>
                      <wp:lineTo x="20000" y="19248"/>
                      <wp:lineTo x="20000" y="0"/>
                      <wp:lineTo x="1400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21px-Red_Checkmark.svg[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5740" cy="256540"/>
                          </a:xfrm>
                          <a:prstGeom prst="rect">
                            <a:avLst/>
                          </a:prstGeom>
                        </pic:spPr>
                      </pic:pic>
                    </a:graphicData>
                  </a:graphic>
                </wp:anchor>
              </w:drawing>
            </w:r>
          </w:p>
        </w:tc>
      </w:tr>
      <w:tr w:rsidR="00A54932" w:rsidRPr="007B2185" w14:paraId="408CB804" w14:textId="77777777" w:rsidTr="0009075A">
        <w:trPr>
          <w:trHeight w:val="557"/>
        </w:trPr>
        <w:tc>
          <w:tcPr>
            <w:tcW w:w="2515" w:type="dxa"/>
            <w:tcBorders>
              <w:top w:val="single" w:sz="4" w:space="0" w:color="000000"/>
              <w:left w:val="single" w:sz="4" w:space="0" w:color="000000"/>
              <w:bottom w:val="single" w:sz="4" w:space="0" w:color="000000"/>
              <w:right w:val="single" w:sz="4" w:space="0" w:color="000000"/>
            </w:tcBorders>
          </w:tcPr>
          <w:p w14:paraId="1F8B44ED" w14:textId="7C49A3A8" w:rsidR="00A54932" w:rsidRDefault="00A54932" w:rsidP="00A54932">
            <w:pPr>
              <w:tabs>
                <w:tab w:val="left" w:pos="780"/>
              </w:tabs>
              <w:spacing w:after="0"/>
              <w:jc w:val="center"/>
              <w:rPr>
                <w:rFonts w:ascii="Arial" w:hAnsi="Arial" w:cs="Arial"/>
                <w:sz w:val="20"/>
                <w:szCs w:val="20"/>
              </w:rPr>
            </w:pPr>
            <w:r>
              <w:rPr>
                <w:rFonts w:ascii="Arial" w:hAnsi="Arial" w:cs="Arial"/>
                <w:sz w:val="20"/>
                <w:szCs w:val="20"/>
              </w:rPr>
              <w:t>Ballistic Vest</w:t>
            </w:r>
          </w:p>
        </w:tc>
        <w:tc>
          <w:tcPr>
            <w:tcW w:w="4680" w:type="dxa"/>
            <w:tcBorders>
              <w:top w:val="single" w:sz="4" w:space="0" w:color="000000"/>
              <w:left w:val="single" w:sz="4" w:space="0" w:color="000000"/>
              <w:bottom w:val="single" w:sz="4" w:space="0" w:color="000000"/>
              <w:right w:val="single" w:sz="4" w:space="0" w:color="000000"/>
            </w:tcBorders>
          </w:tcPr>
          <w:p w14:paraId="65BC0223" w14:textId="77777777" w:rsidR="00A54932" w:rsidRDefault="00A54932" w:rsidP="00A54932">
            <w:pPr>
              <w:spacing w:after="0"/>
              <w:jc w:val="center"/>
              <w:rPr>
                <w:rFonts w:ascii="Arial" w:hAnsi="Arial" w:cs="Arial"/>
                <w:sz w:val="20"/>
                <w:szCs w:val="20"/>
              </w:rPr>
            </w:pPr>
            <w:r>
              <w:rPr>
                <w:rFonts w:ascii="Arial" w:hAnsi="Arial" w:cs="Arial"/>
                <w:sz w:val="20"/>
                <w:szCs w:val="20"/>
              </w:rPr>
              <w:t>Worn Under Uniform</w:t>
            </w:r>
          </w:p>
          <w:p w14:paraId="3CE00234" w14:textId="2553B722" w:rsidR="00A54932" w:rsidRPr="006D0B13" w:rsidRDefault="00A54932" w:rsidP="00A54932">
            <w:pPr>
              <w:spacing w:after="0"/>
              <w:rPr>
                <w:rFonts w:ascii="Arial" w:hAnsi="Arial" w:cs="Arial"/>
                <w:sz w:val="18"/>
                <w:szCs w:val="18"/>
              </w:rPr>
            </w:pPr>
            <w:r w:rsidRPr="00BD4FB9">
              <w:rPr>
                <w:rFonts w:ascii="Arial" w:hAnsi="Arial" w:cs="Arial"/>
                <w:sz w:val="18"/>
                <w:szCs w:val="18"/>
              </w:rPr>
              <w:t>(provided by Yuba College or sponsored agency)</w:t>
            </w:r>
          </w:p>
        </w:tc>
        <w:tc>
          <w:tcPr>
            <w:tcW w:w="1350" w:type="dxa"/>
            <w:tcBorders>
              <w:top w:val="single" w:sz="4" w:space="0" w:color="000000"/>
              <w:left w:val="single" w:sz="4" w:space="0" w:color="000000"/>
              <w:bottom w:val="single" w:sz="4" w:space="0" w:color="000000"/>
              <w:right w:val="single" w:sz="4" w:space="0" w:color="000000"/>
            </w:tcBorders>
          </w:tcPr>
          <w:p w14:paraId="78C15104" w14:textId="4F789F6F" w:rsidR="00A54932" w:rsidRDefault="00A54932" w:rsidP="00A54932">
            <w:pPr>
              <w:jc w:val="center"/>
              <w:rPr>
                <w:rFonts w:ascii="Arial" w:hAnsi="Arial" w:cs="Arial"/>
                <w:sz w:val="20"/>
                <w:szCs w:val="20"/>
              </w:rPr>
            </w:pPr>
            <w:r>
              <w:rPr>
                <w:rFonts w:ascii="Arial" w:hAnsi="Arial" w:cs="Arial"/>
                <w:sz w:val="18"/>
                <w:szCs w:val="18"/>
              </w:rPr>
              <w:t>1 ea.</w:t>
            </w:r>
          </w:p>
        </w:tc>
        <w:tc>
          <w:tcPr>
            <w:tcW w:w="1530" w:type="dxa"/>
            <w:tcBorders>
              <w:top w:val="single" w:sz="4" w:space="0" w:color="000000"/>
              <w:left w:val="single" w:sz="4" w:space="0" w:color="000000"/>
              <w:bottom w:val="single" w:sz="4" w:space="0" w:color="000000"/>
              <w:right w:val="single" w:sz="4" w:space="0" w:color="000000"/>
            </w:tcBorders>
          </w:tcPr>
          <w:p w14:paraId="2B4DF546" w14:textId="61894827" w:rsidR="00A54932" w:rsidRDefault="00A54932" w:rsidP="00A54932">
            <w:pPr>
              <w:jc w:val="center"/>
              <w:rPr>
                <w:rFonts w:ascii="Arial" w:hAnsi="Arial" w:cs="Arial"/>
                <w:sz w:val="20"/>
                <w:szCs w:val="20"/>
              </w:rPr>
            </w:pPr>
            <w:r>
              <w:rPr>
                <w:rFonts w:ascii="Arial" w:hAnsi="Arial" w:cs="Arial"/>
                <w:sz w:val="20"/>
                <w:szCs w:val="20"/>
              </w:rPr>
              <w:t>N/A</w:t>
            </w:r>
          </w:p>
        </w:tc>
        <w:tc>
          <w:tcPr>
            <w:tcW w:w="473" w:type="dxa"/>
            <w:tcBorders>
              <w:top w:val="single" w:sz="4" w:space="0" w:color="000000"/>
              <w:left w:val="single" w:sz="4" w:space="0" w:color="000000"/>
              <w:bottom w:val="single" w:sz="4" w:space="0" w:color="000000"/>
              <w:right w:val="single" w:sz="4" w:space="0" w:color="000000"/>
            </w:tcBorders>
          </w:tcPr>
          <w:p w14:paraId="68C74AC8" w14:textId="7F6FBA43" w:rsidR="00A54932" w:rsidRDefault="00A54932" w:rsidP="00A54932">
            <w:pPr>
              <w:jc w:val="center"/>
              <w:rPr>
                <w:rFonts w:ascii="Arial" w:hAnsi="Arial" w:cs="Arial"/>
                <w:sz w:val="20"/>
                <w:szCs w:val="20"/>
              </w:rPr>
            </w:pPr>
          </w:p>
        </w:tc>
      </w:tr>
      <w:tr w:rsidR="00A54932" w:rsidRPr="007B2185" w14:paraId="7BF401C6" w14:textId="77777777" w:rsidTr="0009075A">
        <w:trPr>
          <w:trHeight w:val="557"/>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BF401C1" w14:textId="77777777" w:rsidR="00A54932" w:rsidRPr="00B474FF" w:rsidRDefault="00A54932" w:rsidP="00A54932">
            <w:pPr>
              <w:tabs>
                <w:tab w:val="left" w:pos="780"/>
              </w:tabs>
              <w:spacing w:after="0"/>
              <w:jc w:val="center"/>
              <w:rPr>
                <w:rFonts w:ascii="Arial" w:hAnsi="Arial" w:cs="Arial"/>
                <w:sz w:val="20"/>
                <w:szCs w:val="20"/>
              </w:rPr>
            </w:pPr>
            <w:r>
              <w:rPr>
                <w:rFonts w:ascii="Arial" w:hAnsi="Arial" w:cs="Arial"/>
                <w:sz w:val="20"/>
                <w:szCs w:val="20"/>
              </w:rPr>
              <w:t>Trouser Belt</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14:paraId="7BF401C2" w14:textId="77777777" w:rsidR="00A54932" w:rsidRPr="00B474FF" w:rsidRDefault="00A54932" w:rsidP="00A54932">
            <w:pPr>
              <w:jc w:val="center"/>
              <w:rPr>
                <w:rFonts w:ascii="Arial" w:hAnsi="Arial" w:cs="Arial"/>
                <w:sz w:val="20"/>
                <w:szCs w:val="20"/>
              </w:rPr>
            </w:pPr>
            <w:r>
              <w:rPr>
                <w:rFonts w:ascii="Arial" w:hAnsi="Arial" w:cs="Arial"/>
                <w:sz w:val="20"/>
                <w:szCs w:val="20"/>
              </w:rPr>
              <w:t>Leather Basket Weave</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01C3" w14:textId="77777777" w:rsidR="00A54932" w:rsidRPr="00B474FF" w:rsidRDefault="00A54932" w:rsidP="00A54932">
            <w:pPr>
              <w:jc w:val="center"/>
              <w:rPr>
                <w:rFonts w:ascii="Arial" w:hAnsi="Arial" w:cs="Arial"/>
                <w:sz w:val="20"/>
                <w:szCs w:val="20"/>
              </w:rPr>
            </w:pPr>
            <w:r>
              <w:rPr>
                <w:rFonts w:ascii="Arial" w:hAnsi="Arial" w:cs="Arial"/>
                <w:sz w:val="20"/>
                <w:szCs w:val="2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01C4" w14:textId="2F870C8E" w:rsidR="00A54932" w:rsidRPr="00B474FF" w:rsidRDefault="00610838" w:rsidP="00A54932">
            <w:pPr>
              <w:jc w:val="center"/>
              <w:rPr>
                <w:rFonts w:ascii="Arial" w:hAnsi="Arial" w:cs="Arial"/>
                <w:sz w:val="20"/>
                <w:szCs w:val="20"/>
              </w:rPr>
            </w:pPr>
            <w:r>
              <w:rPr>
                <w:rFonts w:ascii="Arial" w:hAnsi="Arial" w:cs="Arial"/>
                <w:sz w:val="20"/>
                <w:szCs w:val="20"/>
              </w:rPr>
              <w:t>26.00</w:t>
            </w:r>
          </w:p>
        </w:tc>
        <w:tc>
          <w:tcPr>
            <w:tcW w:w="473" w:type="dxa"/>
            <w:tcBorders>
              <w:top w:val="single" w:sz="4" w:space="0" w:color="000000"/>
              <w:left w:val="single" w:sz="4" w:space="0" w:color="000000"/>
              <w:bottom w:val="single" w:sz="4" w:space="0" w:color="000000"/>
              <w:right w:val="single" w:sz="4" w:space="0" w:color="000000"/>
            </w:tcBorders>
            <w:shd w:val="clear" w:color="auto" w:fill="FFFFFF"/>
          </w:tcPr>
          <w:p w14:paraId="7BF401C5" w14:textId="77777777" w:rsidR="00A54932" w:rsidRDefault="00A54932" w:rsidP="00A54932">
            <w:pPr>
              <w:jc w:val="center"/>
              <w:rPr>
                <w:rFonts w:ascii="Arial" w:hAnsi="Arial" w:cs="Arial"/>
                <w:sz w:val="20"/>
                <w:szCs w:val="20"/>
              </w:rPr>
            </w:pPr>
          </w:p>
        </w:tc>
      </w:tr>
      <w:tr w:rsidR="00A54932" w:rsidRPr="007B2185" w14:paraId="7BF401CC" w14:textId="77777777" w:rsidTr="0009075A">
        <w:trPr>
          <w:trHeight w:val="557"/>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BF401C7" w14:textId="77777777" w:rsidR="00A54932" w:rsidRPr="00B474FF" w:rsidRDefault="00A54932" w:rsidP="00A54932">
            <w:pPr>
              <w:jc w:val="center"/>
              <w:rPr>
                <w:rFonts w:ascii="Arial" w:hAnsi="Arial" w:cs="Arial"/>
                <w:sz w:val="20"/>
                <w:szCs w:val="20"/>
              </w:rPr>
            </w:pPr>
            <w:r>
              <w:rPr>
                <w:rFonts w:ascii="Arial" w:hAnsi="Arial" w:cs="Arial"/>
                <w:sz w:val="20"/>
                <w:szCs w:val="20"/>
              </w:rPr>
              <w:t>Duty Belt</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14:paraId="7BF401C8" w14:textId="77777777" w:rsidR="00A54932" w:rsidRPr="0006484E" w:rsidRDefault="00A54932" w:rsidP="00A54932">
            <w:pPr>
              <w:jc w:val="center"/>
              <w:rPr>
                <w:rFonts w:ascii="Arial" w:hAnsi="Arial" w:cs="Arial"/>
                <w:sz w:val="20"/>
                <w:szCs w:val="20"/>
              </w:rPr>
            </w:pPr>
            <w:r>
              <w:rPr>
                <w:rFonts w:ascii="Arial" w:hAnsi="Arial" w:cs="Arial"/>
                <w:sz w:val="20"/>
                <w:szCs w:val="20"/>
              </w:rPr>
              <w:t>Nylon or Leather</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01C9" w14:textId="77777777" w:rsidR="00A54932" w:rsidRPr="00B474FF" w:rsidRDefault="00A54932" w:rsidP="00A54932">
            <w:pPr>
              <w:jc w:val="center"/>
              <w:rPr>
                <w:rFonts w:ascii="Arial" w:hAnsi="Arial" w:cs="Arial"/>
                <w:sz w:val="20"/>
                <w:szCs w:val="20"/>
              </w:rPr>
            </w:pPr>
            <w:r>
              <w:rPr>
                <w:rFonts w:ascii="Arial" w:hAnsi="Arial" w:cs="Arial"/>
                <w:sz w:val="20"/>
                <w:szCs w:val="2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01CA" w14:textId="77777777" w:rsidR="00A54932" w:rsidRPr="00B474FF" w:rsidRDefault="00A54932" w:rsidP="00A54932">
            <w:pPr>
              <w:jc w:val="center"/>
              <w:rPr>
                <w:rFonts w:ascii="Arial" w:hAnsi="Arial" w:cs="Arial"/>
                <w:sz w:val="20"/>
                <w:szCs w:val="20"/>
              </w:rPr>
            </w:pPr>
            <w:r>
              <w:rPr>
                <w:rFonts w:ascii="Arial" w:hAnsi="Arial" w:cs="Arial"/>
                <w:sz w:val="20"/>
                <w:szCs w:val="20"/>
              </w:rPr>
              <w:t>25.00</w:t>
            </w:r>
          </w:p>
        </w:tc>
        <w:tc>
          <w:tcPr>
            <w:tcW w:w="473" w:type="dxa"/>
            <w:tcBorders>
              <w:top w:val="single" w:sz="4" w:space="0" w:color="000000"/>
              <w:left w:val="single" w:sz="4" w:space="0" w:color="000000"/>
              <w:bottom w:val="single" w:sz="4" w:space="0" w:color="000000"/>
              <w:right w:val="single" w:sz="4" w:space="0" w:color="000000"/>
            </w:tcBorders>
            <w:shd w:val="clear" w:color="auto" w:fill="FFFFFF"/>
          </w:tcPr>
          <w:p w14:paraId="7BF401CB" w14:textId="77777777" w:rsidR="00A54932" w:rsidRDefault="00A54932" w:rsidP="00A54932">
            <w:pPr>
              <w:jc w:val="center"/>
              <w:rPr>
                <w:rFonts w:ascii="Arial" w:hAnsi="Arial" w:cs="Arial"/>
                <w:sz w:val="20"/>
                <w:szCs w:val="20"/>
              </w:rPr>
            </w:pPr>
          </w:p>
        </w:tc>
      </w:tr>
      <w:tr w:rsidR="00A54932" w:rsidRPr="007B2185" w14:paraId="7BF401D5" w14:textId="77777777" w:rsidTr="0009075A">
        <w:trPr>
          <w:trHeight w:val="557"/>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BF401CD" w14:textId="77777777" w:rsidR="00A54932" w:rsidRPr="00B474FF" w:rsidRDefault="00A54932" w:rsidP="00A54932">
            <w:pPr>
              <w:jc w:val="center"/>
              <w:rPr>
                <w:rFonts w:ascii="Arial" w:hAnsi="Arial" w:cs="Arial"/>
                <w:sz w:val="20"/>
                <w:szCs w:val="20"/>
              </w:rPr>
            </w:pPr>
            <w:r>
              <w:rPr>
                <w:rFonts w:ascii="Arial" w:hAnsi="Arial" w:cs="Arial"/>
                <w:sz w:val="20"/>
                <w:szCs w:val="20"/>
              </w:rPr>
              <w:t>Holster</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14:paraId="7BF401D1" w14:textId="0647495A" w:rsidR="00A54932" w:rsidRPr="00B474FF" w:rsidRDefault="00A54932" w:rsidP="00A54932">
            <w:pPr>
              <w:spacing w:after="0"/>
              <w:jc w:val="both"/>
              <w:rPr>
                <w:rFonts w:ascii="Arial" w:hAnsi="Arial" w:cs="Arial"/>
                <w:sz w:val="20"/>
                <w:szCs w:val="20"/>
              </w:rPr>
            </w:pPr>
            <w:r>
              <w:rPr>
                <w:rFonts w:ascii="Arial" w:hAnsi="Arial" w:cs="Arial"/>
                <w:sz w:val="20"/>
                <w:szCs w:val="20"/>
              </w:rPr>
              <w:t>Threat Level II or Higher Glock Model 17 if using College Weapons. If using a Tach Light on the firearm, the holster must accommodate the light. Can be a molded holster</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01D2" w14:textId="77777777" w:rsidR="00A54932" w:rsidRPr="00B474FF" w:rsidRDefault="00A54932" w:rsidP="00A54932">
            <w:pPr>
              <w:jc w:val="center"/>
              <w:rPr>
                <w:rFonts w:ascii="Arial" w:hAnsi="Arial" w:cs="Arial"/>
                <w:sz w:val="20"/>
                <w:szCs w:val="20"/>
              </w:rPr>
            </w:pPr>
            <w:r>
              <w:rPr>
                <w:rFonts w:ascii="Arial" w:hAnsi="Arial" w:cs="Arial"/>
                <w:sz w:val="20"/>
                <w:szCs w:val="2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01D3" w14:textId="4FD6DC24" w:rsidR="00A54932" w:rsidRPr="00B474FF" w:rsidRDefault="00610838" w:rsidP="00A54932">
            <w:pPr>
              <w:jc w:val="center"/>
              <w:rPr>
                <w:rFonts w:ascii="Arial" w:hAnsi="Arial" w:cs="Arial"/>
                <w:sz w:val="20"/>
                <w:szCs w:val="20"/>
              </w:rPr>
            </w:pPr>
            <w:r>
              <w:rPr>
                <w:rFonts w:ascii="Arial" w:hAnsi="Arial" w:cs="Arial"/>
                <w:sz w:val="20"/>
                <w:szCs w:val="20"/>
              </w:rPr>
              <w:t>100.00</w:t>
            </w:r>
          </w:p>
        </w:tc>
        <w:tc>
          <w:tcPr>
            <w:tcW w:w="473" w:type="dxa"/>
            <w:tcBorders>
              <w:top w:val="single" w:sz="4" w:space="0" w:color="000000"/>
              <w:left w:val="single" w:sz="4" w:space="0" w:color="000000"/>
              <w:bottom w:val="single" w:sz="4" w:space="0" w:color="000000"/>
              <w:right w:val="single" w:sz="4" w:space="0" w:color="000000"/>
            </w:tcBorders>
            <w:shd w:val="clear" w:color="auto" w:fill="FFFFFF"/>
          </w:tcPr>
          <w:p w14:paraId="7BF401D4" w14:textId="77777777" w:rsidR="00A54932" w:rsidRPr="00B474FF" w:rsidRDefault="00A54932" w:rsidP="00A54932">
            <w:pPr>
              <w:jc w:val="center"/>
              <w:rPr>
                <w:rFonts w:ascii="Arial" w:hAnsi="Arial" w:cs="Arial"/>
                <w:sz w:val="20"/>
                <w:szCs w:val="20"/>
              </w:rPr>
            </w:pPr>
          </w:p>
        </w:tc>
      </w:tr>
      <w:tr w:rsidR="00A54932" w:rsidRPr="007B2185" w14:paraId="7BF401DB" w14:textId="77777777" w:rsidTr="0009075A">
        <w:trPr>
          <w:trHeight w:val="557"/>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BF401D6" w14:textId="77777777" w:rsidR="00A54932" w:rsidRPr="00B474FF" w:rsidRDefault="00A54932" w:rsidP="00A54932">
            <w:pPr>
              <w:jc w:val="center"/>
              <w:rPr>
                <w:rFonts w:ascii="Arial" w:hAnsi="Arial" w:cs="Arial"/>
                <w:sz w:val="20"/>
                <w:szCs w:val="20"/>
              </w:rPr>
            </w:pPr>
            <w:r>
              <w:rPr>
                <w:rFonts w:ascii="Arial" w:hAnsi="Arial" w:cs="Arial"/>
                <w:sz w:val="20"/>
                <w:szCs w:val="20"/>
              </w:rPr>
              <w:t>Magazine Pouch</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14:paraId="7BF401D7" w14:textId="77777777" w:rsidR="00A54932" w:rsidRPr="00B474FF" w:rsidRDefault="00A54932" w:rsidP="00A54932">
            <w:pPr>
              <w:jc w:val="center"/>
              <w:rPr>
                <w:rFonts w:ascii="Arial" w:hAnsi="Arial" w:cs="Arial"/>
                <w:sz w:val="20"/>
                <w:szCs w:val="20"/>
              </w:rPr>
            </w:pPr>
            <w:r>
              <w:rPr>
                <w:rFonts w:ascii="Arial" w:hAnsi="Arial" w:cs="Arial"/>
                <w:sz w:val="20"/>
                <w:szCs w:val="20"/>
              </w:rPr>
              <w:t>Double; does not have to have flap or Velcro but must have a squeeze retention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01D8" w14:textId="77777777" w:rsidR="00A54932" w:rsidRPr="00B474FF" w:rsidRDefault="00A54932" w:rsidP="00A54932">
            <w:pPr>
              <w:jc w:val="center"/>
              <w:rPr>
                <w:rFonts w:ascii="Arial" w:hAnsi="Arial" w:cs="Arial"/>
                <w:sz w:val="20"/>
                <w:szCs w:val="20"/>
              </w:rPr>
            </w:pPr>
            <w:r>
              <w:rPr>
                <w:rFonts w:ascii="Arial" w:hAnsi="Arial" w:cs="Arial"/>
                <w:sz w:val="20"/>
                <w:szCs w:val="2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01D9" w14:textId="77777777" w:rsidR="00A54932" w:rsidRPr="00B474FF" w:rsidRDefault="00A54932" w:rsidP="00A54932">
            <w:pPr>
              <w:jc w:val="center"/>
              <w:rPr>
                <w:rFonts w:ascii="Arial" w:hAnsi="Arial" w:cs="Arial"/>
                <w:sz w:val="20"/>
                <w:szCs w:val="20"/>
              </w:rPr>
            </w:pPr>
            <w:r>
              <w:rPr>
                <w:rFonts w:ascii="Arial" w:hAnsi="Arial" w:cs="Arial"/>
                <w:sz w:val="20"/>
                <w:szCs w:val="20"/>
              </w:rPr>
              <w:t>21.00</w:t>
            </w:r>
          </w:p>
        </w:tc>
        <w:tc>
          <w:tcPr>
            <w:tcW w:w="473" w:type="dxa"/>
            <w:tcBorders>
              <w:top w:val="single" w:sz="4" w:space="0" w:color="000000"/>
              <w:left w:val="single" w:sz="4" w:space="0" w:color="000000"/>
              <w:bottom w:val="single" w:sz="4" w:space="0" w:color="000000"/>
              <w:right w:val="single" w:sz="4" w:space="0" w:color="000000"/>
            </w:tcBorders>
            <w:shd w:val="clear" w:color="auto" w:fill="FFFFFF"/>
          </w:tcPr>
          <w:p w14:paraId="7BF401DA" w14:textId="77777777" w:rsidR="00A54932" w:rsidRPr="00B474FF" w:rsidRDefault="00A54932" w:rsidP="00A54932">
            <w:pPr>
              <w:jc w:val="center"/>
              <w:rPr>
                <w:rFonts w:ascii="Arial" w:hAnsi="Arial" w:cs="Arial"/>
                <w:sz w:val="20"/>
                <w:szCs w:val="20"/>
              </w:rPr>
            </w:pPr>
          </w:p>
        </w:tc>
      </w:tr>
      <w:tr w:rsidR="00A54932" w:rsidRPr="007B2185" w14:paraId="7BF401E1" w14:textId="77777777" w:rsidTr="0009075A">
        <w:trPr>
          <w:trHeight w:val="557"/>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BF401DC" w14:textId="77777777" w:rsidR="00A54932" w:rsidRPr="00B474FF" w:rsidRDefault="00A54932" w:rsidP="00A54932">
            <w:pPr>
              <w:jc w:val="center"/>
              <w:rPr>
                <w:rFonts w:ascii="Arial" w:hAnsi="Arial" w:cs="Arial"/>
                <w:sz w:val="20"/>
                <w:szCs w:val="20"/>
              </w:rPr>
            </w:pPr>
            <w:r>
              <w:rPr>
                <w:rFonts w:ascii="Arial" w:hAnsi="Arial" w:cs="Arial"/>
                <w:sz w:val="20"/>
                <w:szCs w:val="20"/>
              </w:rPr>
              <w:t>Handcuff &amp; Case</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14:paraId="7BF401DD" w14:textId="77777777" w:rsidR="00A54932" w:rsidRPr="00B474FF" w:rsidRDefault="00A54932" w:rsidP="00A54932">
            <w:pPr>
              <w:jc w:val="center"/>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01DE" w14:textId="77777777" w:rsidR="00A54932" w:rsidRPr="00B474FF" w:rsidRDefault="00A54932" w:rsidP="00A54932">
            <w:pPr>
              <w:jc w:val="center"/>
              <w:rPr>
                <w:rFonts w:ascii="Arial" w:hAnsi="Arial" w:cs="Arial"/>
                <w:sz w:val="20"/>
                <w:szCs w:val="20"/>
              </w:rPr>
            </w:pPr>
            <w:r>
              <w:rPr>
                <w:rFonts w:ascii="Arial" w:hAnsi="Arial" w:cs="Arial"/>
                <w:sz w:val="20"/>
                <w:szCs w:val="2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01DF" w14:textId="77777777" w:rsidR="00A54932" w:rsidRPr="00B474FF" w:rsidRDefault="00A54932" w:rsidP="00A54932">
            <w:pPr>
              <w:jc w:val="center"/>
              <w:rPr>
                <w:rFonts w:ascii="Arial" w:hAnsi="Arial" w:cs="Arial"/>
                <w:sz w:val="20"/>
                <w:szCs w:val="20"/>
              </w:rPr>
            </w:pPr>
            <w:r>
              <w:rPr>
                <w:rFonts w:ascii="Arial" w:hAnsi="Arial" w:cs="Arial"/>
                <w:sz w:val="20"/>
                <w:szCs w:val="20"/>
              </w:rPr>
              <w:t>16.00</w:t>
            </w:r>
          </w:p>
        </w:tc>
        <w:tc>
          <w:tcPr>
            <w:tcW w:w="473" w:type="dxa"/>
            <w:tcBorders>
              <w:top w:val="single" w:sz="4" w:space="0" w:color="000000"/>
              <w:left w:val="single" w:sz="4" w:space="0" w:color="000000"/>
              <w:bottom w:val="single" w:sz="4" w:space="0" w:color="000000"/>
              <w:right w:val="single" w:sz="4" w:space="0" w:color="000000"/>
            </w:tcBorders>
            <w:shd w:val="clear" w:color="auto" w:fill="FFFFFF"/>
          </w:tcPr>
          <w:p w14:paraId="7BF401E0" w14:textId="77777777" w:rsidR="00A54932" w:rsidRPr="00B474FF" w:rsidRDefault="00A54932" w:rsidP="00A54932">
            <w:pPr>
              <w:jc w:val="center"/>
              <w:rPr>
                <w:rFonts w:ascii="Arial" w:hAnsi="Arial" w:cs="Arial"/>
                <w:sz w:val="20"/>
                <w:szCs w:val="20"/>
              </w:rPr>
            </w:pPr>
          </w:p>
        </w:tc>
      </w:tr>
      <w:tr w:rsidR="00A54932" w:rsidRPr="007B2185" w14:paraId="7BF401E7" w14:textId="77777777" w:rsidTr="0009075A">
        <w:trPr>
          <w:trHeight w:val="557"/>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BF401E2" w14:textId="77777777" w:rsidR="00A54932" w:rsidRDefault="00A54932" w:rsidP="00A54932">
            <w:pPr>
              <w:jc w:val="center"/>
              <w:rPr>
                <w:rFonts w:ascii="Arial" w:hAnsi="Arial" w:cs="Arial"/>
                <w:sz w:val="20"/>
                <w:szCs w:val="20"/>
              </w:rPr>
            </w:pPr>
            <w:r>
              <w:rPr>
                <w:rFonts w:ascii="Arial" w:hAnsi="Arial" w:cs="Arial"/>
                <w:sz w:val="20"/>
                <w:szCs w:val="20"/>
              </w:rPr>
              <w:t>Keepers</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14:paraId="7BF401E3" w14:textId="77777777" w:rsidR="00A54932" w:rsidRDefault="00A54932" w:rsidP="00A54932">
            <w:pPr>
              <w:jc w:val="center"/>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01E4" w14:textId="77777777" w:rsidR="00A54932" w:rsidRPr="00B474FF" w:rsidRDefault="00A54932" w:rsidP="00A54932">
            <w:pPr>
              <w:jc w:val="center"/>
              <w:rPr>
                <w:rFonts w:ascii="Arial" w:hAnsi="Arial" w:cs="Arial"/>
                <w:sz w:val="20"/>
                <w:szCs w:val="20"/>
              </w:rPr>
            </w:pPr>
            <w:r>
              <w:rPr>
                <w:rFonts w:ascii="Arial" w:hAnsi="Arial" w:cs="Arial"/>
                <w:sz w:val="20"/>
                <w:szCs w:val="20"/>
              </w:rPr>
              <w:t>4 minimum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01E5" w14:textId="4CF857C8" w:rsidR="00A54932" w:rsidRPr="00B474FF" w:rsidRDefault="00610838" w:rsidP="00A54932">
            <w:pPr>
              <w:jc w:val="center"/>
              <w:rPr>
                <w:rFonts w:ascii="Arial" w:hAnsi="Arial" w:cs="Arial"/>
                <w:sz w:val="20"/>
                <w:szCs w:val="20"/>
              </w:rPr>
            </w:pPr>
            <w:r>
              <w:rPr>
                <w:rFonts w:ascii="Arial" w:hAnsi="Arial" w:cs="Arial"/>
                <w:sz w:val="20"/>
                <w:szCs w:val="20"/>
              </w:rPr>
              <w:t>10.00</w:t>
            </w:r>
          </w:p>
        </w:tc>
        <w:tc>
          <w:tcPr>
            <w:tcW w:w="473" w:type="dxa"/>
            <w:tcBorders>
              <w:top w:val="single" w:sz="4" w:space="0" w:color="000000"/>
              <w:left w:val="single" w:sz="4" w:space="0" w:color="000000"/>
              <w:bottom w:val="single" w:sz="4" w:space="0" w:color="000000"/>
              <w:right w:val="single" w:sz="4" w:space="0" w:color="000000"/>
            </w:tcBorders>
            <w:shd w:val="clear" w:color="auto" w:fill="FFFFFF"/>
          </w:tcPr>
          <w:p w14:paraId="7BF401E6" w14:textId="77777777" w:rsidR="00A54932" w:rsidRPr="00B474FF" w:rsidRDefault="00A54932" w:rsidP="00A54932">
            <w:pPr>
              <w:jc w:val="center"/>
              <w:rPr>
                <w:rFonts w:ascii="Arial" w:hAnsi="Arial" w:cs="Arial"/>
                <w:sz w:val="20"/>
                <w:szCs w:val="20"/>
              </w:rPr>
            </w:pPr>
          </w:p>
        </w:tc>
      </w:tr>
      <w:tr w:rsidR="00A54932" w:rsidRPr="007B2185" w14:paraId="7BF401ED" w14:textId="77777777" w:rsidTr="0009075A">
        <w:trPr>
          <w:trHeight w:val="557"/>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D07DBDD" w14:textId="77777777" w:rsidR="006C60A0" w:rsidRDefault="006C60A0" w:rsidP="00A54932">
            <w:pPr>
              <w:jc w:val="center"/>
              <w:rPr>
                <w:rFonts w:ascii="Arial" w:hAnsi="Arial" w:cs="Arial"/>
                <w:sz w:val="20"/>
                <w:szCs w:val="20"/>
              </w:rPr>
            </w:pPr>
          </w:p>
          <w:p w14:paraId="7BF401E8" w14:textId="406AD205" w:rsidR="00A54932" w:rsidRDefault="00A54932" w:rsidP="00A54932">
            <w:pPr>
              <w:jc w:val="center"/>
              <w:rPr>
                <w:rFonts w:ascii="Arial" w:hAnsi="Arial" w:cs="Arial"/>
                <w:sz w:val="20"/>
                <w:szCs w:val="20"/>
              </w:rPr>
            </w:pPr>
            <w:r>
              <w:rPr>
                <w:rFonts w:ascii="Arial" w:hAnsi="Arial" w:cs="Arial"/>
                <w:sz w:val="20"/>
                <w:szCs w:val="20"/>
              </w:rPr>
              <w:t>Flashlight &amp; Holder</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14:paraId="538B3983" w14:textId="77777777" w:rsidR="006C60A0" w:rsidRDefault="006C60A0" w:rsidP="00A54932">
            <w:pPr>
              <w:rPr>
                <w:rFonts w:ascii="Arial" w:hAnsi="Arial" w:cs="Arial"/>
                <w:sz w:val="20"/>
                <w:szCs w:val="20"/>
              </w:rPr>
            </w:pPr>
          </w:p>
          <w:p w14:paraId="36AB82A5" w14:textId="021CBECF" w:rsidR="006C60A0" w:rsidRDefault="00A54932" w:rsidP="00A54932">
            <w:pPr>
              <w:rPr>
                <w:rFonts w:ascii="Arial" w:hAnsi="Arial" w:cs="Arial"/>
                <w:sz w:val="20"/>
                <w:szCs w:val="20"/>
              </w:rPr>
            </w:pPr>
            <w:r>
              <w:rPr>
                <w:rFonts w:ascii="Arial" w:hAnsi="Arial" w:cs="Arial"/>
                <w:sz w:val="20"/>
                <w:szCs w:val="20"/>
              </w:rPr>
              <w:t>Cadets using a Tach Light on the firearm are still required to carry a separate flashlight</w:t>
            </w:r>
          </w:p>
          <w:p w14:paraId="7BF401E9" w14:textId="0D9F6327" w:rsidR="006C60A0" w:rsidRDefault="006C60A0" w:rsidP="00A54932">
            <w:pPr>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01EA" w14:textId="77777777" w:rsidR="00A54932" w:rsidRDefault="00A54932" w:rsidP="00A54932">
            <w:pPr>
              <w:jc w:val="center"/>
              <w:rPr>
                <w:rFonts w:ascii="Arial" w:hAnsi="Arial" w:cs="Arial"/>
                <w:sz w:val="20"/>
                <w:szCs w:val="20"/>
              </w:rPr>
            </w:pPr>
            <w:r>
              <w:rPr>
                <w:rFonts w:ascii="Arial" w:hAnsi="Arial" w:cs="Arial"/>
                <w:sz w:val="20"/>
                <w:szCs w:val="2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F3E4C" w14:textId="49A752D5" w:rsidR="00A54932" w:rsidRDefault="00A54932" w:rsidP="006C60A0">
            <w:pPr>
              <w:spacing w:after="0"/>
              <w:rPr>
                <w:rFonts w:ascii="Arial" w:hAnsi="Arial" w:cs="Arial"/>
                <w:strike/>
                <w:sz w:val="20"/>
                <w:szCs w:val="20"/>
              </w:rPr>
            </w:pPr>
          </w:p>
          <w:p w14:paraId="7BF401EB" w14:textId="5FA14BEF" w:rsidR="00A54932" w:rsidRPr="006C60A0" w:rsidRDefault="00A54932" w:rsidP="00A54932">
            <w:pPr>
              <w:spacing w:after="0"/>
              <w:jc w:val="center"/>
              <w:rPr>
                <w:rFonts w:ascii="Arial" w:hAnsi="Arial" w:cs="Arial"/>
                <w:sz w:val="20"/>
                <w:szCs w:val="20"/>
              </w:rPr>
            </w:pPr>
            <w:r w:rsidRPr="006C60A0">
              <w:rPr>
                <w:rFonts w:ascii="Arial" w:hAnsi="Arial" w:cs="Arial"/>
                <w:sz w:val="20"/>
                <w:szCs w:val="20"/>
              </w:rPr>
              <w:t>149.00</w:t>
            </w:r>
          </w:p>
        </w:tc>
        <w:tc>
          <w:tcPr>
            <w:tcW w:w="473" w:type="dxa"/>
            <w:tcBorders>
              <w:top w:val="single" w:sz="4" w:space="0" w:color="000000"/>
              <w:left w:val="single" w:sz="4" w:space="0" w:color="000000"/>
              <w:bottom w:val="single" w:sz="4" w:space="0" w:color="000000"/>
              <w:right w:val="single" w:sz="4" w:space="0" w:color="000000"/>
            </w:tcBorders>
            <w:shd w:val="clear" w:color="auto" w:fill="FFFFFF"/>
          </w:tcPr>
          <w:p w14:paraId="7BF401EC" w14:textId="77777777" w:rsidR="00A54932" w:rsidRPr="00B474FF" w:rsidRDefault="00A54932" w:rsidP="00A54932">
            <w:pPr>
              <w:jc w:val="center"/>
              <w:rPr>
                <w:rFonts w:ascii="Arial" w:hAnsi="Arial" w:cs="Arial"/>
                <w:sz w:val="20"/>
                <w:szCs w:val="20"/>
              </w:rPr>
            </w:pPr>
          </w:p>
        </w:tc>
      </w:tr>
      <w:tr w:rsidR="00A54932" w:rsidRPr="007B2185" w14:paraId="7BF401F4" w14:textId="77777777" w:rsidTr="00610838">
        <w:trPr>
          <w:trHeight w:val="980"/>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BF401EE" w14:textId="77777777" w:rsidR="00A54932" w:rsidRDefault="00A54932" w:rsidP="00A54932">
            <w:pPr>
              <w:jc w:val="center"/>
              <w:rPr>
                <w:rFonts w:ascii="Arial" w:hAnsi="Arial" w:cs="Arial"/>
                <w:sz w:val="20"/>
                <w:szCs w:val="20"/>
              </w:rPr>
            </w:pPr>
            <w:r>
              <w:rPr>
                <w:rFonts w:ascii="Arial" w:hAnsi="Arial" w:cs="Arial"/>
                <w:sz w:val="20"/>
                <w:szCs w:val="20"/>
              </w:rPr>
              <w:t>Ammunition</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14:paraId="7BF401EF" w14:textId="77777777" w:rsidR="00A54932" w:rsidRDefault="00A54932" w:rsidP="00A54932">
            <w:pPr>
              <w:spacing w:after="0"/>
              <w:jc w:val="center"/>
              <w:rPr>
                <w:rFonts w:ascii="Arial" w:hAnsi="Arial" w:cs="Arial"/>
                <w:sz w:val="20"/>
                <w:szCs w:val="20"/>
              </w:rPr>
            </w:pPr>
            <w:r>
              <w:rPr>
                <w:rFonts w:ascii="Arial" w:hAnsi="Arial" w:cs="Arial"/>
                <w:sz w:val="20"/>
                <w:szCs w:val="20"/>
              </w:rPr>
              <w:t>Handgun Ammunition</w:t>
            </w:r>
          </w:p>
          <w:p w14:paraId="732DBE0D" w14:textId="009CE42B" w:rsidR="00A54932" w:rsidRDefault="006C60A0" w:rsidP="00207504">
            <w:pPr>
              <w:spacing w:after="0"/>
              <w:jc w:val="center"/>
              <w:rPr>
                <w:rFonts w:ascii="Arial" w:hAnsi="Arial" w:cs="Arial"/>
                <w:sz w:val="20"/>
                <w:szCs w:val="20"/>
              </w:rPr>
            </w:pPr>
            <w:r>
              <w:rPr>
                <w:rFonts w:ascii="Arial" w:hAnsi="Arial" w:cs="Arial"/>
                <w:sz w:val="20"/>
                <w:szCs w:val="20"/>
              </w:rPr>
              <w:t xml:space="preserve">(YC - uses Glock Model 17 </w:t>
            </w:r>
            <w:r w:rsidR="00A54932">
              <w:rPr>
                <w:rFonts w:ascii="Arial" w:hAnsi="Arial" w:cs="Arial"/>
                <w:sz w:val="20"/>
                <w:szCs w:val="20"/>
              </w:rPr>
              <w:t>Handguns)</w:t>
            </w:r>
          </w:p>
          <w:p w14:paraId="78BA5BC1" w14:textId="77777777" w:rsidR="00610838" w:rsidRDefault="00610838" w:rsidP="00610838">
            <w:pPr>
              <w:pStyle w:val="ListParagraph"/>
              <w:numPr>
                <w:ilvl w:val="0"/>
                <w:numId w:val="41"/>
              </w:numPr>
              <w:spacing w:after="0"/>
              <w:rPr>
                <w:rFonts w:ascii="Arial" w:hAnsi="Arial" w:cs="Arial"/>
                <w:sz w:val="20"/>
                <w:szCs w:val="20"/>
              </w:rPr>
            </w:pPr>
            <w:r w:rsidRPr="00610838">
              <w:rPr>
                <w:rFonts w:ascii="Arial" w:hAnsi="Arial" w:cs="Arial"/>
                <w:sz w:val="20"/>
                <w:szCs w:val="20"/>
              </w:rPr>
              <w:t>Mod III – 1000 rounds handgun</w:t>
            </w:r>
          </w:p>
          <w:p w14:paraId="0BF71AB7" w14:textId="3254793A" w:rsidR="00610838" w:rsidRPr="00610838" w:rsidRDefault="00610838" w:rsidP="00610838">
            <w:pPr>
              <w:pStyle w:val="ListParagraph"/>
              <w:numPr>
                <w:ilvl w:val="0"/>
                <w:numId w:val="41"/>
              </w:numPr>
              <w:spacing w:after="0"/>
              <w:rPr>
                <w:rFonts w:ascii="Arial" w:hAnsi="Arial" w:cs="Arial"/>
                <w:sz w:val="20"/>
                <w:szCs w:val="20"/>
              </w:rPr>
            </w:pPr>
            <w:r w:rsidRPr="00610838">
              <w:rPr>
                <w:rFonts w:ascii="Arial" w:hAnsi="Arial" w:cs="Arial"/>
                <w:sz w:val="20"/>
                <w:szCs w:val="20"/>
              </w:rPr>
              <w:t xml:space="preserve">Mod II -- </w:t>
            </w:r>
            <w:r w:rsidRPr="001B2E7C">
              <w:t xml:space="preserve">2,000 </w:t>
            </w:r>
            <w:r>
              <w:t>r</w:t>
            </w:r>
            <w:r w:rsidRPr="001B2E7C">
              <w:t xml:space="preserve">ds </w:t>
            </w:r>
            <w:r>
              <w:t>handgun; 100 rds of 12 gauge birdshot/trap l</w:t>
            </w:r>
            <w:r w:rsidRPr="001B2E7C">
              <w:t>d</w:t>
            </w:r>
            <w:r>
              <w:t>s; 100 r</w:t>
            </w:r>
            <w:r w:rsidRPr="001B2E7C">
              <w:t xml:space="preserve">ds of 12 </w:t>
            </w:r>
            <w:r w:rsidRPr="001B2E7C">
              <w:lastRenderedPageBreak/>
              <w:t>gau</w:t>
            </w:r>
            <w:r>
              <w:t>ge 9 Pellet OO Buck; and 50 r</w:t>
            </w:r>
            <w:r w:rsidRPr="001B2E7C">
              <w:t>ds of 12 gauge slugs.</w:t>
            </w:r>
          </w:p>
          <w:p w14:paraId="7BF401F0" w14:textId="35CC3AE4" w:rsidR="006C60A0" w:rsidRPr="00610838" w:rsidRDefault="00610838" w:rsidP="006C60A0">
            <w:pPr>
              <w:pStyle w:val="ListParagraph"/>
              <w:numPr>
                <w:ilvl w:val="0"/>
                <w:numId w:val="41"/>
              </w:numPr>
              <w:spacing w:after="0"/>
              <w:rPr>
                <w:rFonts w:ascii="Arial" w:hAnsi="Arial" w:cs="Arial"/>
                <w:sz w:val="20"/>
                <w:szCs w:val="20"/>
              </w:rPr>
            </w:pPr>
            <w:r>
              <w:rPr>
                <w:rFonts w:ascii="Arial" w:hAnsi="Arial" w:cs="Arial"/>
                <w:sz w:val="20"/>
                <w:szCs w:val="20"/>
              </w:rPr>
              <w:t>Mod I – 750 rds of handgun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83E54" w14:textId="77777777" w:rsidR="00207504" w:rsidRDefault="00610838" w:rsidP="00933AC1">
            <w:pPr>
              <w:spacing w:after="0"/>
              <w:jc w:val="center"/>
              <w:rPr>
                <w:rFonts w:ascii="Arial" w:hAnsi="Arial" w:cs="Arial"/>
                <w:sz w:val="20"/>
                <w:szCs w:val="20"/>
              </w:rPr>
            </w:pPr>
            <w:r>
              <w:rPr>
                <w:rFonts w:ascii="Arial" w:hAnsi="Arial" w:cs="Arial"/>
                <w:sz w:val="20"/>
                <w:szCs w:val="20"/>
              </w:rPr>
              <w:lastRenderedPageBreak/>
              <w:t>Mod III (su)</w:t>
            </w:r>
          </w:p>
          <w:p w14:paraId="3FDAC5D4" w14:textId="77777777" w:rsidR="00610838" w:rsidRDefault="00610838" w:rsidP="00933AC1">
            <w:pPr>
              <w:spacing w:after="0"/>
              <w:jc w:val="center"/>
              <w:rPr>
                <w:rFonts w:ascii="Arial" w:hAnsi="Arial" w:cs="Arial"/>
                <w:sz w:val="20"/>
                <w:szCs w:val="20"/>
              </w:rPr>
            </w:pPr>
            <w:r>
              <w:rPr>
                <w:rFonts w:ascii="Arial" w:hAnsi="Arial" w:cs="Arial"/>
                <w:sz w:val="20"/>
                <w:szCs w:val="20"/>
              </w:rPr>
              <w:t>Mod II (fa)</w:t>
            </w:r>
          </w:p>
          <w:p w14:paraId="7BF401F1" w14:textId="6562257E" w:rsidR="00610838" w:rsidRDefault="00610838" w:rsidP="00933AC1">
            <w:pPr>
              <w:spacing w:after="0"/>
              <w:jc w:val="center"/>
              <w:rPr>
                <w:rFonts w:ascii="Arial" w:hAnsi="Arial" w:cs="Arial"/>
                <w:sz w:val="20"/>
                <w:szCs w:val="20"/>
              </w:rPr>
            </w:pPr>
            <w:r>
              <w:rPr>
                <w:rFonts w:ascii="Arial" w:hAnsi="Arial" w:cs="Arial"/>
                <w:sz w:val="20"/>
                <w:szCs w:val="20"/>
              </w:rPr>
              <w:t>Mod I (sp)</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01F2" w14:textId="38EC4833" w:rsidR="006C60A0" w:rsidRDefault="00207504" w:rsidP="00933AC1">
            <w:pPr>
              <w:jc w:val="center"/>
              <w:rPr>
                <w:rFonts w:ascii="Arial" w:hAnsi="Arial" w:cs="Arial"/>
                <w:sz w:val="20"/>
                <w:szCs w:val="20"/>
              </w:rPr>
            </w:pPr>
            <w:r>
              <w:rPr>
                <w:rFonts w:ascii="Arial" w:hAnsi="Arial" w:cs="Arial"/>
                <w:sz w:val="20"/>
                <w:szCs w:val="20"/>
              </w:rPr>
              <w:t>1,000 +/-</w:t>
            </w:r>
          </w:p>
        </w:tc>
        <w:tc>
          <w:tcPr>
            <w:tcW w:w="473" w:type="dxa"/>
            <w:tcBorders>
              <w:top w:val="single" w:sz="4" w:space="0" w:color="000000"/>
              <w:left w:val="single" w:sz="4" w:space="0" w:color="000000"/>
              <w:bottom w:val="single" w:sz="4" w:space="0" w:color="000000"/>
              <w:right w:val="single" w:sz="4" w:space="0" w:color="000000"/>
            </w:tcBorders>
            <w:shd w:val="clear" w:color="auto" w:fill="FFFFFF"/>
          </w:tcPr>
          <w:p w14:paraId="7BF401F3" w14:textId="77777777" w:rsidR="00A54932" w:rsidRPr="00B474FF" w:rsidRDefault="00A54932" w:rsidP="00A54932">
            <w:pPr>
              <w:jc w:val="center"/>
              <w:rPr>
                <w:rFonts w:ascii="Arial" w:hAnsi="Arial" w:cs="Arial"/>
                <w:sz w:val="20"/>
                <w:szCs w:val="20"/>
              </w:rPr>
            </w:pPr>
          </w:p>
        </w:tc>
      </w:tr>
      <w:tr w:rsidR="00A54932" w:rsidRPr="007B2185" w14:paraId="3E0E8A6A" w14:textId="77777777" w:rsidTr="0009075A">
        <w:trPr>
          <w:trHeight w:val="557"/>
        </w:trPr>
        <w:tc>
          <w:tcPr>
            <w:tcW w:w="25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D68891" w14:textId="70CFAF95" w:rsidR="00A54932" w:rsidRDefault="00A54932" w:rsidP="00A54932">
            <w:pPr>
              <w:jc w:val="center"/>
              <w:rPr>
                <w:rFonts w:ascii="Arial" w:hAnsi="Arial" w:cs="Arial"/>
                <w:sz w:val="20"/>
                <w:szCs w:val="20"/>
              </w:rPr>
            </w:pPr>
            <w:r>
              <w:rPr>
                <w:rFonts w:ascii="Arial" w:hAnsi="Arial" w:cs="Arial"/>
                <w:sz w:val="20"/>
                <w:szCs w:val="20"/>
              </w:rPr>
              <w:t>Chemical Agent Holder</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421265" w14:textId="27AA5B02" w:rsidR="00A54932" w:rsidRDefault="00A54932" w:rsidP="00A54932">
            <w:pPr>
              <w:spacing w:after="0"/>
              <w:rPr>
                <w:rFonts w:ascii="Arial" w:hAnsi="Arial" w:cs="Arial"/>
                <w:sz w:val="20"/>
                <w:szCs w:val="20"/>
              </w:rPr>
            </w:pPr>
            <w:r>
              <w:rPr>
                <w:rFonts w:ascii="Arial" w:hAnsi="Arial" w:cs="Arial"/>
                <w:sz w:val="20"/>
                <w:szCs w:val="20"/>
              </w:rPr>
              <w:t xml:space="preserve">If a cadet lawfully possesses any chemical agents, he/she WILL NOT carry with daily uniform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0D82E0" w14:textId="77777777" w:rsidR="00A54932" w:rsidRDefault="00A54932" w:rsidP="00A54932">
            <w:pPr>
              <w:jc w:val="center"/>
              <w:rPr>
                <w:rFonts w:ascii="Arial" w:hAnsi="Arial" w:cs="Arial"/>
                <w:sz w:val="18"/>
                <w:szCs w:val="18"/>
              </w:rPr>
            </w:pPr>
            <w:r>
              <w:rPr>
                <w:rFonts w:ascii="Arial" w:hAnsi="Arial" w:cs="Arial"/>
                <w:sz w:val="18"/>
                <w:szCs w:val="18"/>
              </w:rPr>
              <w:t>1</w:t>
            </w:r>
          </w:p>
          <w:p w14:paraId="1FC87FF0" w14:textId="4C3413B5" w:rsidR="006C60A0" w:rsidRPr="009A6192" w:rsidRDefault="006C60A0" w:rsidP="00A54932">
            <w:pPr>
              <w:jc w:val="center"/>
              <w:rPr>
                <w:rFonts w:ascii="Arial" w:hAnsi="Arial" w:cs="Arial"/>
                <w:sz w:val="18"/>
                <w:szCs w:val="18"/>
              </w:rPr>
            </w:pPr>
            <w:r>
              <w:rPr>
                <w:rFonts w:ascii="Arial" w:hAnsi="Arial" w:cs="Arial"/>
                <w:sz w:val="18"/>
                <w:szCs w:val="18"/>
              </w:rPr>
              <w:t>(Large)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E0EC75" w14:textId="6328F827" w:rsidR="00A54932" w:rsidRDefault="00A54932" w:rsidP="00A54932">
            <w:pPr>
              <w:jc w:val="center"/>
              <w:rPr>
                <w:rFonts w:ascii="Arial" w:hAnsi="Arial" w:cs="Arial"/>
                <w:sz w:val="20"/>
                <w:szCs w:val="20"/>
              </w:rPr>
            </w:pPr>
            <w:r w:rsidRPr="00EF116C">
              <w:rPr>
                <w:rFonts w:ascii="Arial" w:hAnsi="Arial" w:cs="Arial"/>
                <w:sz w:val="20"/>
                <w:szCs w:val="20"/>
              </w:rPr>
              <w:t>16.00</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DC2F46" w14:textId="5BF8BF4C" w:rsidR="00A54932" w:rsidRPr="00B474FF" w:rsidRDefault="00A54932" w:rsidP="00A54932">
            <w:pPr>
              <w:jc w:val="center"/>
              <w:rPr>
                <w:rFonts w:ascii="Arial" w:hAnsi="Arial" w:cs="Arial"/>
                <w:sz w:val="20"/>
                <w:szCs w:val="20"/>
              </w:rPr>
            </w:pPr>
          </w:p>
        </w:tc>
      </w:tr>
      <w:tr w:rsidR="00A54932" w:rsidRPr="007B2185" w14:paraId="1C1C8848" w14:textId="77777777" w:rsidTr="0009075A">
        <w:trPr>
          <w:trHeight w:val="557"/>
        </w:trPr>
        <w:tc>
          <w:tcPr>
            <w:tcW w:w="25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A05903" w14:textId="1A274A36" w:rsidR="00A54932" w:rsidRDefault="00A54932" w:rsidP="00A54932">
            <w:pPr>
              <w:jc w:val="center"/>
              <w:rPr>
                <w:rFonts w:ascii="Arial" w:hAnsi="Arial" w:cs="Arial"/>
                <w:sz w:val="20"/>
                <w:szCs w:val="20"/>
              </w:rPr>
            </w:pPr>
            <w:r>
              <w:rPr>
                <w:rFonts w:ascii="Arial" w:hAnsi="Arial" w:cs="Arial"/>
                <w:sz w:val="20"/>
                <w:szCs w:val="20"/>
              </w:rPr>
              <w:t>Radio Holder</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83A05C" w14:textId="77777777" w:rsidR="00A54932" w:rsidRDefault="00A54932" w:rsidP="00A54932">
            <w:pPr>
              <w:spacing w:after="0"/>
              <w:jc w:val="center"/>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ABA750" w14:textId="413965A0" w:rsidR="00A54932" w:rsidRDefault="00A54932" w:rsidP="00A54932">
            <w:pPr>
              <w:jc w:val="center"/>
              <w:rPr>
                <w:rFonts w:ascii="Arial" w:hAnsi="Arial" w:cs="Arial"/>
                <w:sz w:val="20"/>
                <w:szCs w:val="20"/>
              </w:rPr>
            </w:pPr>
            <w:r>
              <w:rPr>
                <w:rFonts w:ascii="Arial" w:hAnsi="Arial" w:cs="Arial"/>
                <w:sz w:val="20"/>
                <w:szCs w:val="2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3E8340" w14:textId="796A06CC" w:rsidR="00A54932" w:rsidRPr="00EF116C" w:rsidRDefault="00A54932" w:rsidP="00A54932">
            <w:pPr>
              <w:jc w:val="center"/>
              <w:rPr>
                <w:rFonts w:ascii="Arial" w:hAnsi="Arial" w:cs="Arial"/>
                <w:sz w:val="20"/>
                <w:szCs w:val="20"/>
              </w:rPr>
            </w:pPr>
            <w:r>
              <w:rPr>
                <w:rFonts w:ascii="Arial" w:hAnsi="Arial" w:cs="Arial"/>
                <w:sz w:val="20"/>
                <w:szCs w:val="20"/>
              </w:rPr>
              <w:t>28.00</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3E0A43" w14:textId="3BDFF784" w:rsidR="00A54932" w:rsidRDefault="00A54932" w:rsidP="00A54932">
            <w:pPr>
              <w:jc w:val="center"/>
              <w:rPr>
                <w:rFonts w:ascii="Arial" w:hAnsi="Arial" w:cs="Arial"/>
                <w:sz w:val="20"/>
                <w:szCs w:val="20"/>
              </w:rPr>
            </w:pPr>
          </w:p>
        </w:tc>
      </w:tr>
      <w:tr w:rsidR="00A54932" w:rsidRPr="007B2185" w14:paraId="6C569CA7" w14:textId="77777777" w:rsidTr="0009075A">
        <w:trPr>
          <w:trHeight w:val="497"/>
        </w:trPr>
        <w:tc>
          <w:tcPr>
            <w:tcW w:w="25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2EF10E" w14:textId="5F8BD2CE" w:rsidR="00A54932" w:rsidRDefault="00A54932" w:rsidP="00A54932">
            <w:pPr>
              <w:jc w:val="center"/>
              <w:rPr>
                <w:rFonts w:ascii="Arial" w:hAnsi="Arial" w:cs="Arial"/>
                <w:sz w:val="20"/>
                <w:szCs w:val="20"/>
              </w:rPr>
            </w:pPr>
            <w:r>
              <w:rPr>
                <w:rFonts w:ascii="Arial" w:hAnsi="Arial" w:cs="Arial"/>
                <w:sz w:val="20"/>
                <w:szCs w:val="20"/>
              </w:rPr>
              <w:t>Protective Eyes / Ears</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C0A550" w14:textId="77777777" w:rsidR="00A54932" w:rsidRDefault="00933AC1" w:rsidP="00A54932">
            <w:pPr>
              <w:spacing w:after="0"/>
              <w:jc w:val="center"/>
              <w:rPr>
                <w:rFonts w:ascii="Arial" w:hAnsi="Arial" w:cs="Arial"/>
                <w:sz w:val="20"/>
                <w:szCs w:val="20"/>
              </w:rPr>
            </w:pPr>
            <w:r>
              <w:rPr>
                <w:rFonts w:ascii="Arial" w:hAnsi="Arial" w:cs="Arial"/>
                <w:sz w:val="20"/>
                <w:szCs w:val="20"/>
              </w:rPr>
              <w:t>Must</w:t>
            </w:r>
            <w:r w:rsidR="00A54932">
              <w:rPr>
                <w:rFonts w:ascii="Arial" w:hAnsi="Arial" w:cs="Arial"/>
                <w:sz w:val="20"/>
                <w:szCs w:val="20"/>
              </w:rPr>
              <w:t xml:space="preserve"> provide your own safety glasses &amp; ear</w:t>
            </w:r>
            <w:r>
              <w:rPr>
                <w:rFonts w:ascii="Arial" w:hAnsi="Arial" w:cs="Arial"/>
                <w:sz w:val="20"/>
                <w:szCs w:val="20"/>
              </w:rPr>
              <w:t xml:space="preserve"> protection</w:t>
            </w:r>
          </w:p>
          <w:p w14:paraId="60E27FA0" w14:textId="2520B4E5" w:rsidR="00207504" w:rsidRDefault="00207504" w:rsidP="00610838">
            <w:pPr>
              <w:spacing w:after="0"/>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46F949" w14:textId="04EC4C6B" w:rsidR="00A54932" w:rsidRDefault="00A54932" w:rsidP="00A54932">
            <w:pPr>
              <w:jc w:val="center"/>
              <w:rPr>
                <w:rFonts w:ascii="Arial" w:hAnsi="Arial" w:cs="Arial"/>
                <w:sz w:val="20"/>
                <w:szCs w:val="20"/>
              </w:rPr>
            </w:pPr>
            <w:r>
              <w:rPr>
                <w:rFonts w:ascii="Arial" w:hAnsi="Arial" w:cs="Arial"/>
                <w:sz w:val="20"/>
                <w:szCs w:val="2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64F64" w14:textId="52A12A4F" w:rsidR="00A54932" w:rsidRDefault="00A54932" w:rsidP="00610838">
            <w:pPr>
              <w:jc w:val="center"/>
              <w:rPr>
                <w:rFonts w:ascii="Arial" w:hAnsi="Arial" w:cs="Arial"/>
                <w:sz w:val="20"/>
                <w:szCs w:val="20"/>
              </w:rPr>
            </w:pPr>
            <w:r>
              <w:rPr>
                <w:rFonts w:ascii="Arial" w:hAnsi="Arial" w:cs="Arial"/>
                <w:sz w:val="20"/>
                <w:szCs w:val="20"/>
              </w:rPr>
              <w:t>8.00</w:t>
            </w:r>
            <w:r w:rsidR="00933AC1">
              <w:rPr>
                <w:rFonts w:ascii="Arial" w:hAnsi="Arial" w:cs="Arial"/>
                <w:sz w:val="20"/>
                <w:szCs w:val="20"/>
              </w:rPr>
              <w:t xml:space="preserve"> +</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B0A27F" w14:textId="77777777" w:rsidR="00A54932" w:rsidRDefault="00A54932" w:rsidP="00A54932">
            <w:pPr>
              <w:jc w:val="center"/>
              <w:rPr>
                <w:rFonts w:ascii="Arial" w:hAnsi="Arial" w:cs="Arial"/>
                <w:sz w:val="20"/>
                <w:szCs w:val="20"/>
              </w:rPr>
            </w:pPr>
          </w:p>
        </w:tc>
      </w:tr>
      <w:tr w:rsidR="00A54932" w:rsidRPr="007B2185" w14:paraId="7BF40202" w14:textId="77777777" w:rsidTr="0009075A">
        <w:trPr>
          <w:trHeight w:val="557"/>
        </w:trPr>
        <w:tc>
          <w:tcPr>
            <w:tcW w:w="2515" w:type="dxa"/>
            <w:tcBorders>
              <w:top w:val="single" w:sz="4" w:space="0" w:color="000000"/>
              <w:left w:val="single" w:sz="4" w:space="0" w:color="000000"/>
              <w:bottom w:val="single" w:sz="4" w:space="0" w:color="000000"/>
              <w:right w:val="single" w:sz="4" w:space="0" w:color="000000"/>
            </w:tcBorders>
            <w:shd w:val="clear" w:color="auto" w:fill="DDD9C3"/>
          </w:tcPr>
          <w:p w14:paraId="7BF401F5" w14:textId="77777777" w:rsidR="00A54932" w:rsidRPr="00B474FF" w:rsidRDefault="00A54932" w:rsidP="00A54932">
            <w:pPr>
              <w:spacing w:after="0"/>
              <w:jc w:val="center"/>
              <w:rPr>
                <w:rFonts w:ascii="Arial" w:hAnsi="Arial" w:cs="Arial"/>
                <w:b/>
                <w:sz w:val="20"/>
                <w:szCs w:val="20"/>
              </w:rPr>
            </w:pPr>
          </w:p>
          <w:p w14:paraId="7BF401F6" w14:textId="77777777" w:rsidR="00A54932" w:rsidRPr="000F258B" w:rsidRDefault="00A54932" w:rsidP="00A54932">
            <w:pPr>
              <w:spacing w:after="0"/>
              <w:jc w:val="center"/>
              <w:rPr>
                <w:rFonts w:ascii="Arial" w:hAnsi="Arial" w:cs="Arial"/>
                <w:b/>
                <w:sz w:val="24"/>
                <w:szCs w:val="24"/>
              </w:rPr>
            </w:pPr>
            <w:r>
              <w:rPr>
                <w:rFonts w:ascii="Arial" w:hAnsi="Arial" w:cs="Arial"/>
                <w:b/>
                <w:sz w:val="20"/>
                <w:szCs w:val="20"/>
              </w:rPr>
              <w:t>Duty Gear-</w:t>
            </w:r>
            <w:r w:rsidRPr="000F258B">
              <w:rPr>
                <w:rFonts w:ascii="Arial" w:hAnsi="Arial" w:cs="Arial"/>
                <w:b/>
                <w:sz w:val="24"/>
                <w:szCs w:val="24"/>
              </w:rPr>
              <w:t>OPTIONAL</w:t>
            </w:r>
          </w:p>
          <w:p w14:paraId="7BF401F7" w14:textId="4A0BED51" w:rsidR="00A54932" w:rsidRPr="00D660A2" w:rsidRDefault="00A54932" w:rsidP="00A54932">
            <w:pPr>
              <w:spacing w:after="0"/>
              <w:jc w:val="center"/>
              <w:rPr>
                <w:rFonts w:ascii="Arial" w:hAnsi="Arial" w:cs="Arial"/>
                <w:sz w:val="20"/>
                <w:szCs w:val="20"/>
              </w:rPr>
            </w:pPr>
          </w:p>
        </w:tc>
        <w:tc>
          <w:tcPr>
            <w:tcW w:w="4680" w:type="dxa"/>
            <w:tcBorders>
              <w:top w:val="single" w:sz="4" w:space="0" w:color="000000"/>
              <w:left w:val="single" w:sz="4" w:space="0" w:color="000000"/>
              <w:bottom w:val="single" w:sz="4" w:space="0" w:color="000000"/>
              <w:right w:val="single" w:sz="4" w:space="0" w:color="000000"/>
            </w:tcBorders>
            <w:shd w:val="clear" w:color="auto" w:fill="DDD9C3"/>
          </w:tcPr>
          <w:p w14:paraId="7BF401F8" w14:textId="77777777" w:rsidR="00A54932" w:rsidRPr="00B474FF" w:rsidRDefault="00A54932" w:rsidP="00A54932">
            <w:pPr>
              <w:spacing w:after="0"/>
              <w:jc w:val="center"/>
              <w:rPr>
                <w:rFonts w:ascii="Arial" w:hAnsi="Arial" w:cs="Arial"/>
                <w:b/>
                <w:sz w:val="20"/>
                <w:szCs w:val="20"/>
              </w:rPr>
            </w:pPr>
          </w:p>
          <w:p w14:paraId="7BF401F9" w14:textId="77777777" w:rsidR="00A54932" w:rsidRPr="00B474FF" w:rsidRDefault="00A54932" w:rsidP="00A54932">
            <w:pPr>
              <w:spacing w:after="0"/>
              <w:jc w:val="center"/>
              <w:rPr>
                <w:rFonts w:ascii="Arial" w:hAnsi="Arial" w:cs="Arial"/>
                <w:b/>
                <w:sz w:val="20"/>
                <w:szCs w:val="20"/>
              </w:rPr>
            </w:pPr>
            <w:r w:rsidRPr="00B474FF">
              <w:rPr>
                <w:rFonts w:ascii="Arial" w:hAnsi="Arial" w:cs="Arial"/>
                <w:b/>
                <w:sz w:val="20"/>
                <w:szCs w:val="20"/>
              </w:rPr>
              <w:t>Specs</w:t>
            </w:r>
          </w:p>
          <w:p w14:paraId="7BF401FA" w14:textId="77B1B10F" w:rsidR="00A54932" w:rsidRPr="00C557FE" w:rsidRDefault="00C557FE" w:rsidP="00A54932">
            <w:pPr>
              <w:spacing w:after="0"/>
              <w:jc w:val="center"/>
              <w:rPr>
                <w:rFonts w:ascii="Arial" w:hAnsi="Arial" w:cs="Arial"/>
                <w:b/>
                <w:i/>
                <w:sz w:val="20"/>
                <w:szCs w:val="20"/>
              </w:rPr>
            </w:pPr>
            <w:r w:rsidRPr="00C557FE">
              <w:rPr>
                <w:rFonts w:ascii="Arial" w:hAnsi="Arial" w:cs="Arial"/>
                <w:i/>
                <w:sz w:val="20"/>
                <w:szCs w:val="20"/>
              </w:rPr>
              <w:t>(these items will be provided during training and as needed)</w:t>
            </w:r>
          </w:p>
        </w:tc>
        <w:tc>
          <w:tcPr>
            <w:tcW w:w="1350" w:type="dxa"/>
            <w:tcBorders>
              <w:top w:val="single" w:sz="4" w:space="0" w:color="000000"/>
              <w:left w:val="single" w:sz="4" w:space="0" w:color="000000"/>
              <w:bottom w:val="single" w:sz="4" w:space="0" w:color="000000"/>
              <w:right w:val="single" w:sz="4" w:space="0" w:color="000000"/>
            </w:tcBorders>
            <w:shd w:val="clear" w:color="auto" w:fill="DDD9C3"/>
          </w:tcPr>
          <w:p w14:paraId="7BF401FB" w14:textId="77777777" w:rsidR="00A54932" w:rsidRPr="00B474FF" w:rsidRDefault="00A54932" w:rsidP="00A54932">
            <w:pPr>
              <w:spacing w:after="0"/>
              <w:jc w:val="center"/>
              <w:rPr>
                <w:rFonts w:ascii="Arial" w:hAnsi="Arial" w:cs="Arial"/>
                <w:b/>
                <w:sz w:val="20"/>
                <w:szCs w:val="20"/>
              </w:rPr>
            </w:pPr>
          </w:p>
          <w:p w14:paraId="7BF401FC" w14:textId="77777777" w:rsidR="00A54932" w:rsidRPr="00B474FF" w:rsidRDefault="00A54932" w:rsidP="00A54932">
            <w:pPr>
              <w:spacing w:after="0"/>
              <w:jc w:val="center"/>
              <w:rPr>
                <w:rFonts w:ascii="Arial" w:hAnsi="Arial" w:cs="Arial"/>
                <w:b/>
                <w:sz w:val="20"/>
                <w:szCs w:val="20"/>
              </w:rPr>
            </w:pPr>
            <w:r w:rsidRPr="00B474FF">
              <w:rPr>
                <w:rFonts w:ascii="Arial" w:hAnsi="Arial" w:cs="Arial"/>
                <w:b/>
                <w:sz w:val="20"/>
                <w:szCs w:val="20"/>
              </w:rPr>
              <w:t>Required</w:t>
            </w:r>
          </w:p>
        </w:tc>
        <w:tc>
          <w:tcPr>
            <w:tcW w:w="1530" w:type="dxa"/>
            <w:tcBorders>
              <w:top w:val="single" w:sz="4" w:space="0" w:color="000000"/>
              <w:left w:val="single" w:sz="4" w:space="0" w:color="000000"/>
              <w:bottom w:val="single" w:sz="4" w:space="0" w:color="000000"/>
              <w:right w:val="single" w:sz="4" w:space="0" w:color="000000"/>
            </w:tcBorders>
            <w:shd w:val="clear" w:color="auto" w:fill="DDD9C3"/>
          </w:tcPr>
          <w:p w14:paraId="7BF401FD" w14:textId="77777777" w:rsidR="00A54932" w:rsidRPr="00B474FF" w:rsidRDefault="00A54932" w:rsidP="00A54932">
            <w:pPr>
              <w:spacing w:after="0"/>
              <w:jc w:val="center"/>
              <w:rPr>
                <w:rFonts w:ascii="Arial" w:hAnsi="Arial" w:cs="Arial"/>
                <w:b/>
                <w:sz w:val="20"/>
                <w:szCs w:val="20"/>
              </w:rPr>
            </w:pPr>
          </w:p>
          <w:p w14:paraId="7BF401FE" w14:textId="77777777" w:rsidR="00A54932" w:rsidRPr="00B474FF" w:rsidRDefault="00A54932" w:rsidP="00A54932">
            <w:pPr>
              <w:spacing w:after="0"/>
              <w:jc w:val="center"/>
              <w:rPr>
                <w:rFonts w:ascii="Arial" w:hAnsi="Arial" w:cs="Arial"/>
                <w:b/>
                <w:sz w:val="20"/>
                <w:szCs w:val="20"/>
              </w:rPr>
            </w:pPr>
            <w:r w:rsidRPr="00B474FF">
              <w:rPr>
                <w:rFonts w:ascii="Arial" w:hAnsi="Arial" w:cs="Arial"/>
                <w:b/>
                <w:sz w:val="20"/>
                <w:szCs w:val="20"/>
              </w:rPr>
              <w:t>Cost</w:t>
            </w:r>
          </w:p>
          <w:p w14:paraId="7BF401FF" w14:textId="77777777" w:rsidR="00A54932" w:rsidRPr="00B474FF" w:rsidRDefault="00A54932" w:rsidP="00A54932">
            <w:pPr>
              <w:spacing w:after="0"/>
              <w:jc w:val="center"/>
              <w:rPr>
                <w:rFonts w:ascii="Arial" w:hAnsi="Arial" w:cs="Arial"/>
                <w:b/>
                <w:sz w:val="20"/>
                <w:szCs w:val="20"/>
              </w:rPr>
            </w:pPr>
            <w:r w:rsidRPr="00B474FF">
              <w:rPr>
                <w:rFonts w:ascii="Arial" w:hAnsi="Arial" w:cs="Arial"/>
                <w:b/>
                <w:sz w:val="20"/>
                <w:szCs w:val="20"/>
              </w:rPr>
              <w:t>(w/o tax)</w:t>
            </w:r>
          </w:p>
          <w:p w14:paraId="7BF40200" w14:textId="7825E1BA" w:rsidR="00A54932" w:rsidRPr="00207504" w:rsidRDefault="00207504" w:rsidP="00207504">
            <w:pPr>
              <w:spacing w:after="0"/>
              <w:jc w:val="center"/>
              <w:rPr>
                <w:rFonts w:ascii="Arial" w:hAnsi="Arial" w:cs="Arial"/>
                <w:b/>
                <w:sz w:val="16"/>
                <w:szCs w:val="16"/>
              </w:rPr>
            </w:pPr>
            <w:r w:rsidRPr="00207504">
              <w:rPr>
                <w:rFonts w:ascii="Arial" w:hAnsi="Arial" w:cs="Arial"/>
                <w:b/>
                <w:sz w:val="16"/>
                <w:szCs w:val="16"/>
              </w:rPr>
              <w:t>Estimates ONLY</w:t>
            </w:r>
          </w:p>
        </w:tc>
        <w:tc>
          <w:tcPr>
            <w:tcW w:w="4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F40201" w14:textId="77777777" w:rsidR="00A54932" w:rsidRDefault="00A54932" w:rsidP="00A54932">
            <w:pPr>
              <w:spacing w:after="0"/>
              <w:jc w:val="center"/>
              <w:rPr>
                <w:rFonts w:ascii="Arial" w:hAnsi="Arial" w:cs="Arial"/>
                <w:b/>
                <w:sz w:val="18"/>
                <w:szCs w:val="18"/>
              </w:rPr>
            </w:pPr>
            <w:r>
              <w:rPr>
                <w:rFonts w:ascii="Arial" w:hAnsi="Arial" w:cs="Arial"/>
                <w:b/>
                <w:noProof/>
                <w:sz w:val="18"/>
                <w:szCs w:val="18"/>
              </w:rPr>
              <w:drawing>
                <wp:anchor distT="0" distB="0" distL="114300" distR="114300" simplePos="0" relativeHeight="251704832" behindDoc="0" locked="0" layoutInCell="1" allowOverlap="1" wp14:anchorId="7BF4022C" wp14:editId="7BF4022D">
                  <wp:simplePos x="0" y="0"/>
                  <wp:positionH relativeFrom="column">
                    <wp:posOffset>-5080</wp:posOffset>
                  </wp:positionH>
                  <wp:positionV relativeFrom="paragraph">
                    <wp:posOffset>147955</wp:posOffset>
                  </wp:positionV>
                  <wp:extent cx="205740" cy="256540"/>
                  <wp:effectExtent l="0" t="0" r="3810" b="0"/>
                  <wp:wrapThrough wrapText="bothSides">
                    <wp:wrapPolygon edited="0">
                      <wp:start x="14000" y="0"/>
                      <wp:lineTo x="0" y="8020"/>
                      <wp:lineTo x="0" y="19248"/>
                      <wp:lineTo x="20000" y="19248"/>
                      <wp:lineTo x="20000" y="0"/>
                      <wp:lineTo x="140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21px-Red_Checkmark.svg[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5740" cy="256540"/>
                          </a:xfrm>
                          <a:prstGeom prst="rect">
                            <a:avLst/>
                          </a:prstGeom>
                        </pic:spPr>
                      </pic:pic>
                    </a:graphicData>
                  </a:graphic>
                </wp:anchor>
              </w:drawing>
            </w:r>
          </w:p>
        </w:tc>
      </w:tr>
      <w:tr w:rsidR="00A54932" w:rsidRPr="007B2185" w14:paraId="7BF40208" w14:textId="77777777" w:rsidTr="0009075A">
        <w:trPr>
          <w:trHeight w:val="557"/>
        </w:trPr>
        <w:tc>
          <w:tcPr>
            <w:tcW w:w="25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F40203" w14:textId="77777777" w:rsidR="00A54932" w:rsidRPr="002475DE" w:rsidRDefault="00A54932" w:rsidP="00A54932">
            <w:pPr>
              <w:spacing w:after="0"/>
              <w:jc w:val="center"/>
              <w:rPr>
                <w:rFonts w:ascii="Arial" w:hAnsi="Arial" w:cs="Arial"/>
                <w:sz w:val="20"/>
                <w:szCs w:val="20"/>
              </w:rPr>
            </w:pPr>
            <w:r w:rsidRPr="002475DE">
              <w:rPr>
                <w:rFonts w:ascii="Arial" w:hAnsi="Arial" w:cs="Arial"/>
                <w:sz w:val="20"/>
                <w:szCs w:val="20"/>
              </w:rPr>
              <w:t>Baton Holder</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F40204" w14:textId="77777777" w:rsidR="00A54932" w:rsidRPr="002475DE" w:rsidRDefault="00A54932" w:rsidP="00A54932">
            <w:pPr>
              <w:spacing w:after="0"/>
              <w:rPr>
                <w:rFonts w:ascii="Arial" w:hAnsi="Arial" w:cs="Arial"/>
                <w:sz w:val="20"/>
                <w:szCs w:val="20"/>
              </w:rPr>
            </w:pPr>
            <w:r>
              <w:rPr>
                <w:rFonts w:ascii="Arial" w:hAnsi="Arial" w:cs="Arial"/>
                <w:sz w:val="20"/>
                <w:szCs w:val="20"/>
              </w:rPr>
              <w:t>If a cadet owns a baton, he/she WILL NOT carry the baton as part of the daily uniform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F40205" w14:textId="77777777" w:rsidR="00A54932" w:rsidRPr="002475DE" w:rsidRDefault="00A54932" w:rsidP="00A54932">
            <w:pPr>
              <w:spacing w:after="0"/>
              <w:jc w:val="center"/>
              <w:rPr>
                <w:rFonts w:ascii="Arial" w:hAnsi="Arial" w:cs="Arial"/>
                <w:sz w:val="20"/>
                <w:szCs w:val="20"/>
              </w:rPr>
            </w:pPr>
            <w:r w:rsidRPr="002475DE">
              <w:rPr>
                <w:rFonts w:ascii="Arial" w:hAnsi="Arial" w:cs="Arial"/>
                <w:sz w:val="20"/>
                <w:szCs w:val="20"/>
              </w:rPr>
              <w:t>Optional</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F40206" w14:textId="77777777" w:rsidR="00A54932" w:rsidRPr="00EF116C" w:rsidRDefault="00A54932" w:rsidP="00A54932">
            <w:pPr>
              <w:spacing w:after="0"/>
              <w:jc w:val="center"/>
              <w:rPr>
                <w:rFonts w:ascii="Arial" w:hAnsi="Arial" w:cs="Arial"/>
                <w:sz w:val="20"/>
                <w:szCs w:val="20"/>
              </w:rPr>
            </w:pPr>
            <w:r w:rsidRPr="00EF116C">
              <w:rPr>
                <w:rFonts w:ascii="Arial" w:hAnsi="Arial" w:cs="Arial"/>
                <w:sz w:val="20"/>
                <w:szCs w:val="20"/>
              </w:rPr>
              <w:t>16.00</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F40207" w14:textId="77777777" w:rsidR="00A54932" w:rsidRDefault="00A54932" w:rsidP="00A54932">
            <w:pPr>
              <w:spacing w:after="0"/>
              <w:jc w:val="center"/>
              <w:rPr>
                <w:rFonts w:ascii="Arial" w:hAnsi="Arial" w:cs="Arial"/>
                <w:b/>
                <w:noProof/>
                <w:sz w:val="18"/>
                <w:szCs w:val="18"/>
              </w:rPr>
            </w:pPr>
          </w:p>
        </w:tc>
      </w:tr>
      <w:tr w:rsidR="00A54932" w:rsidRPr="007B2185" w14:paraId="7BF40214" w14:textId="77777777" w:rsidTr="0009075A">
        <w:trPr>
          <w:trHeight w:val="557"/>
        </w:trPr>
        <w:tc>
          <w:tcPr>
            <w:tcW w:w="25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F4020F" w14:textId="77777777" w:rsidR="00A54932" w:rsidRDefault="00A54932" w:rsidP="00A54932">
            <w:pPr>
              <w:spacing w:after="0"/>
              <w:jc w:val="center"/>
              <w:rPr>
                <w:rFonts w:ascii="Arial" w:hAnsi="Arial" w:cs="Arial"/>
                <w:sz w:val="20"/>
                <w:szCs w:val="20"/>
              </w:rPr>
            </w:pPr>
            <w:r>
              <w:rPr>
                <w:rFonts w:ascii="Arial" w:hAnsi="Arial" w:cs="Arial"/>
                <w:sz w:val="20"/>
                <w:szCs w:val="20"/>
              </w:rPr>
              <w:t>Key Holders</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F40210" w14:textId="77777777" w:rsidR="00A54932" w:rsidRDefault="00A54932" w:rsidP="00A54932">
            <w:pPr>
              <w:spacing w:after="0"/>
              <w:rPr>
                <w:rFonts w:ascii="Arial" w:hAnsi="Arial" w:cs="Arial"/>
                <w:sz w:val="20"/>
                <w:szCs w:val="20"/>
              </w:rPr>
            </w:pPr>
            <w:r>
              <w:rPr>
                <w:rFonts w:ascii="Arial" w:hAnsi="Arial" w:cs="Arial"/>
                <w:sz w:val="20"/>
                <w:szCs w:val="20"/>
              </w:rPr>
              <w:t>Must be of a type that minimizes the noise of carrying keys on the belt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F40211" w14:textId="77777777" w:rsidR="00A54932" w:rsidRPr="002475DE" w:rsidRDefault="00A54932" w:rsidP="00A54932">
            <w:pPr>
              <w:spacing w:after="0"/>
              <w:jc w:val="center"/>
              <w:rPr>
                <w:rFonts w:ascii="Arial" w:hAnsi="Arial" w:cs="Arial"/>
                <w:sz w:val="20"/>
                <w:szCs w:val="20"/>
              </w:rPr>
            </w:pPr>
            <w:r>
              <w:rPr>
                <w:rFonts w:ascii="Arial" w:hAnsi="Arial" w:cs="Arial"/>
                <w:sz w:val="20"/>
                <w:szCs w:val="20"/>
              </w:rPr>
              <w:t xml:space="preserve">Optional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F40212" w14:textId="77777777" w:rsidR="00A54932" w:rsidRPr="00EF116C" w:rsidRDefault="00A54932" w:rsidP="00A54932">
            <w:pPr>
              <w:spacing w:after="0"/>
              <w:jc w:val="center"/>
              <w:rPr>
                <w:rFonts w:ascii="Arial" w:hAnsi="Arial" w:cs="Arial"/>
                <w:sz w:val="20"/>
                <w:szCs w:val="20"/>
              </w:rPr>
            </w:pPr>
            <w:r>
              <w:rPr>
                <w:rFonts w:ascii="Arial" w:hAnsi="Arial" w:cs="Arial"/>
                <w:sz w:val="20"/>
                <w:szCs w:val="20"/>
              </w:rPr>
              <w:t>13.00</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F40213" w14:textId="77777777" w:rsidR="00A54932" w:rsidRDefault="00A54932" w:rsidP="00A54932">
            <w:pPr>
              <w:spacing w:after="0"/>
              <w:jc w:val="center"/>
              <w:rPr>
                <w:rFonts w:ascii="Arial" w:hAnsi="Arial" w:cs="Arial"/>
                <w:b/>
                <w:noProof/>
                <w:sz w:val="18"/>
                <w:szCs w:val="18"/>
              </w:rPr>
            </w:pPr>
          </w:p>
        </w:tc>
      </w:tr>
      <w:tr w:rsidR="00A54932" w:rsidRPr="007B2185" w14:paraId="7BF4021A" w14:textId="77777777" w:rsidTr="0009075A">
        <w:trPr>
          <w:trHeight w:val="557"/>
        </w:trPr>
        <w:tc>
          <w:tcPr>
            <w:tcW w:w="25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F40215" w14:textId="77777777" w:rsidR="00A54932" w:rsidRDefault="00A54932" w:rsidP="00A54932">
            <w:pPr>
              <w:spacing w:after="0"/>
              <w:jc w:val="center"/>
              <w:rPr>
                <w:rFonts w:ascii="Arial" w:hAnsi="Arial" w:cs="Arial"/>
                <w:sz w:val="20"/>
                <w:szCs w:val="20"/>
              </w:rPr>
            </w:pPr>
            <w:r>
              <w:rPr>
                <w:rFonts w:ascii="Arial" w:hAnsi="Arial" w:cs="Arial"/>
                <w:sz w:val="20"/>
                <w:szCs w:val="20"/>
              </w:rPr>
              <w:t>Glove Pouch</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F40216" w14:textId="77777777" w:rsidR="00A54932" w:rsidRDefault="00A54932" w:rsidP="00A54932">
            <w:pPr>
              <w:spacing w:after="0"/>
              <w:rPr>
                <w:rFonts w:ascii="Arial" w:hAnsi="Arial" w:cs="Arial"/>
                <w:sz w:val="20"/>
                <w:szCs w:val="20"/>
              </w:rPr>
            </w:pPr>
            <w:r>
              <w:rPr>
                <w:rFonts w:ascii="Arial" w:hAnsi="Arial" w:cs="Arial"/>
                <w:sz w:val="20"/>
                <w:szCs w:val="20"/>
              </w:rPr>
              <w:t>Used to carry latex (safety) gloves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F40217" w14:textId="77777777" w:rsidR="00A54932" w:rsidRPr="002475DE" w:rsidRDefault="00A54932" w:rsidP="00A54932">
            <w:pPr>
              <w:spacing w:after="0"/>
              <w:jc w:val="center"/>
              <w:rPr>
                <w:rFonts w:ascii="Arial" w:hAnsi="Arial" w:cs="Arial"/>
                <w:sz w:val="20"/>
                <w:szCs w:val="20"/>
              </w:rPr>
            </w:pPr>
            <w:r>
              <w:rPr>
                <w:rFonts w:ascii="Arial" w:hAnsi="Arial" w:cs="Arial"/>
                <w:sz w:val="20"/>
                <w:szCs w:val="20"/>
              </w:rPr>
              <w:t>Optional</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F40218" w14:textId="77777777" w:rsidR="00A54932" w:rsidRPr="00EF116C" w:rsidRDefault="00A54932" w:rsidP="00A54932">
            <w:pPr>
              <w:spacing w:after="0"/>
              <w:jc w:val="center"/>
              <w:rPr>
                <w:rFonts w:ascii="Arial" w:hAnsi="Arial" w:cs="Arial"/>
                <w:sz w:val="20"/>
                <w:szCs w:val="20"/>
              </w:rPr>
            </w:pPr>
            <w:r>
              <w:rPr>
                <w:rFonts w:ascii="Arial" w:hAnsi="Arial" w:cs="Arial"/>
                <w:sz w:val="20"/>
                <w:szCs w:val="20"/>
              </w:rPr>
              <w:t>9.00</w:t>
            </w: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F40219" w14:textId="77777777" w:rsidR="00A54932" w:rsidRDefault="00A54932" w:rsidP="00A54932">
            <w:pPr>
              <w:spacing w:after="0"/>
              <w:jc w:val="center"/>
              <w:rPr>
                <w:rFonts w:ascii="Arial" w:hAnsi="Arial" w:cs="Arial"/>
                <w:b/>
                <w:noProof/>
                <w:sz w:val="18"/>
                <w:szCs w:val="18"/>
              </w:rPr>
            </w:pPr>
          </w:p>
        </w:tc>
      </w:tr>
      <w:tr w:rsidR="00A54932" w:rsidRPr="007B2185" w14:paraId="7BF40222" w14:textId="77777777" w:rsidTr="008F5955">
        <w:trPr>
          <w:trHeight w:val="377"/>
        </w:trPr>
        <w:tc>
          <w:tcPr>
            <w:tcW w:w="10548" w:type="dxa"/>
            <w:gridSpan w:val="5"/>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017A6A3" w14:textId="77777777" w:rsidR="00AF3556" w:rsidRDefault="00AF3556" w:rsidP="00A54932">
            <w:pPr>
              <w:spacing w:after="0"/>
              <w:rPr>
                <w:rFonts w:ascii="Arial" w:hAnsi="Arial" w:cs="Arial"/>
                <w:b/>
                <w:i/>
                <w:noProof/>
                <w:sz w:val="20"/>
                <w:szCs w:val="20"/>
              </w:rPr>
            </w:pPr>
          </w:p>
          <w:p w14:paraId="3925E607" w14:textId="77777777" w:rsidR="00A54932" w:rsidRDefault="00A54932" w:rsidP="006D68FF">
            <w:pPr>
              <w:spacing w:after="0"/>
              <w:jc w:val="center"/>
              <w:rPr>
                <w:rFonts w:ascii="Arial" w:hAnsi="Arial" w:cs="Arial"/>
                <w:b/>
                <w:i/>
                <w:noProof/>
                <w:sz w:val="20"/>
                <w:szCs w:val="20"/>
              </w:rPr>
            </w:pPr>
            <w:r w:rsidRPr="0061490F">
              <w:rPr>
                <w:rFonts w:ascii="Arial" w:hAnsi="Arial" w:cs="Arial"/>
                <w:b/>
                <w:i/>
                <w:noProof/>
                <w:sz w:val="20"/>
                <w:szCs w:val="20"/>
              </w:rPr>
              <w:t>No Unauthorized equipment will be carried on the duty belt.</w:t>
            </w:r>
          </w:p>
          <w:p w14:paraId="7BF40221" w14:textId="11B07284" w:rsidR="00AF3556" w:rsidRPr="0061490F" w:rsidRDefault="00AF3556" w:rsidP="00A54932">
            <w:pPr>
              <w:spacing w:after="0"/>
              <w:rPr>
                <w:rFonts w:ascii="Arial" w:hAnsi="Arial" w:cs="Arial"/>
                <w:b/>
                <w:i/>
                <w:noProof/>
                <w:sz w:val="20"/>
                <w:szCs w:val="20"/>
              </w:rPr>
            </w:pPr>
          </w:p>
        </w:tc>
      </w:tr>
      <w:tr w:rsidR="00A54932" w:rsidRPr="007B2185" w14:paraId="1E0A16A8" w14:textId="4E46EC78" w:rsidTr="00A76B45">
        <w:trPr>
          <w:trHeight w:val="377"/>
        </w:trPr>
        <w:tc>
          <w:tcPr>
            <w:tcW w:w="854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1D11B1E" w14:textId="353686BA" w:rsidR="00A54932" w:rsidRPr="0005578D" w:rsidRDefault="00474885" w:rsidP="00A54932">
            <w:pPr>
              <w:spacing w:after="0"/>
              <w:jc w:val="right"/>
              <w:rPr>
                <w:rFonts w:ascii="Arial" w:hAnsi="Arial" w:cs="Arial"/>
                <w:b/>
                <w:i/>
                <w:noProof/>
                <w:sz w:val="20"/>
                <w:szCs w:val="20"/>
              </w:rPr>
            </w:pPr>
            <w:r>
              <w:rPr>
                <w:rFonts w:ascii="Arial" w:hAnsi="Arial" w:cs="Arial"/>
                <w:b/>
                <w:i/>
                <w:noProof/>
                <w:sz w:val="20"/>
                <w:szCs w:val="20"/>
              </w:rPr>
              <w:t>Total Cost will be Specific Per Each Student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46AEAB" w14:textId="2BBF00BC" w:rsidR="00A54932" w:rsidRPr="0061490F" w:rsidRDefault="00A54932" w:rsidP="0005578D">
            <w:pPr>
              <w:spacing w:after="0"/>
              <w:rPr>
                <w:rFonts w:ascii="Arial" w:hAnsi="Arial" w:cs="Arial"/>
                <w:b/>
                <w:i/>
                <w:noProof/>
                <w:sz w:val="20"/>
                <w:szCs w:val="20"/>
              </w:rPr>
            </w:pPr>
          </w:p>
        </w:tc>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EA9C27" w14:textId="781AEEC3" w:rsidR="00A54932" w:rsidRPr="0061490F" w:rsidRDefault="00A54932" w:rsidP="00A54932">
            <w:pPr>
              <w:spacing w:after="0"/>
              <w:jc w:val="center"/>
              <w:rPr>
                <w:rFonts w:ascii="Arial" w:hAnsi="Arial" w:cs="Arial"/>
                <w:b/>
                <w:i/>
                <w:noProof/>
                <w:sz w:val="20"/>
                <w:szCs w:val="20"/>
              </w:rPr>
            </w:pPr>
          </w:p>
        </w:tc>
      </w:tr>
    </w:tbl>
    <w:p w14:paraId="2581FDEC" w14:textId="0B934B3E" w:rsidR="00CA2EA2" w:rsidRDefault="0005578D" w:rsidP="00B45604">
      <w:pPr>
        <w:shd w:val="clear" w:color="auto" w:fill="2F5496" w:themeFill="accent5" w:themeFillShade="BF"/>
        <w:spacing w:after="0"/>
        <w:ind w:left="-630" w:right="-630"/>
        <w:jc w:val="center"/>
        <w:rPr>
          <w:b/>
          <w:color w:val="FF0000"/>
          <w:sz w:val="24"/>
          <w:szCs w:val="24"/>
        </w:rPr>
      </w:pPr>
      <w:r>
        <w:rPr>
          <w:b/>
          <w:color w:val="FFFFFF" w:themeColor="background1"/>
          <w:sz w:val="24"/>
          <w:szCs w:val="24"/>
        </w:rPr>
        <w:t>Students will receive an orientation l</w:t>
      </w:r>
      <w:r w:rsidR="009A6192" w:rsidRPr="009A6192">
        <w:rPr>
          <w:b/>
          <w:color w:val="FFFFFF" w:themeColor="background1"/>
          <w:sz w:val="24"/>
          <w:szCs w:val="24"/>
        </w:rPr>
        <w:t xml:space="preserve">etter </w:t>
      </w:r>
      <w:r>
        <w:rPr>
          <w:b/>
          <w:color w:val="FFFFFF" w:themeColor="background1"/>
          <w:sz w:val="24"/>
          <w:szCs w:val="24"/>
        </w:rPr>
        <w:t>t</w:t>
      </w:r>
      <w:r w:rsidR="00B45604">
        <w:rPr>
          <w:b/>
          <w:color w:val="FFFFFF" w:themeColor="background1"/>
          <w:sz w:val="24"/>
          <w:szCs w:val="24"/>
        </w:rPr>
        <w:t>wo</w:t>
      </w:r>
      <w:r w:rsidR="00CA2EA2">
        <w:rPr>
          <w:b/>
          <w:color w:val="FFFFFF" w:themeColor="background1"/>
          <w:sz w:val="24"/>
          <w:szCs w:val="24"/>
        </w:rPr>
        <w:t xml:space="preserve"> weeks p</w:t>
      </w:r>
      <w:r w:rsidR="00B45604">
        <w:rPr>
          <w:b/>
          <w:color w:val="FFFFFF" w:themeColor="background1"/>
          <w:sz w:val="24"/>
          <w:szCs w:val="24"/>
        </w:rPr>
        <w:t>rior to first day of class.</w:t>
      </w:r>
    </w:p>
    <w:tbl>
      <w:tblPr>
        <w:tblStyle w:val="TableGrid"/>
        <w:tblW w:w="10615" w:type="dxa"/>
        <w:tblInd w:w="-630" w:type="dxa"/>
        <w:tblLook w:val="04A0" w:firstRow="1" w:lastRow="0" w:firstColumn="1" w:lastColumn="0" w:noHBand="0" w:noVBand="1"/>
      </w:tblPr>
      <w:tblGrid>
        <w:gridCol w:w="10615"/>
      </w:tblGrid>
      <w:tr w:rsidR="00AF3556" w:rsidRPr="00AF3556" w14:paraId="7A53F526" w14:textId="77777777" w:rsidTr="00610838">
        <w:trPr>
          <w:trHeight w:val="179"/>
        </w:trPr>
        <w:tc>
          <w:tcPr>
            <w:tcW w:w="10615" w:type="dxa"/>
          </w:tcPr>
          <w:p w14:paraId="1C40BB08" w14:textId="3A3EC030" w:rsidR="00AF3556" w:rsidRPr="00AF3556" w:rsidRDefault="00AF3556" w:rsidP="00B90F82">
            <w:pPr>
              <w:ind w:right="-630"/>
              <w:rPr>
                <w:color w:val="000000" w:themeColor="text1"/>
                <w:sz w:val="24"/>
                <w:szCs w:val="24"/>
              </w:rPr>
            </w:pPr>
          </w:p>
        </w:tc>
      </w:tr>
      <w:tr w:rsidR="006D68FF" w:rsidRPr="00AF3556" w14:paraId="6E5AE3ED" w14:textId="77777777" w:rsidTr="00AE39CE">
        <w:trPr>
          <w:trHeight w:val="343"/>
        </w:trPr>
        <w:tc>
          <w:tcPr>
            <w:tcW w:w="10615" w:type="dxa"/>
          </w:tcPr>
          <w:p w14:paraId="44264EA2" w14:textId="02E5476C" w:rsidR="006D68FF" w:rsidRPr="006D68FF" w:rsidRDefault="006D68FF" w:rsidP="006D68FF">
            <w:pPr>
              <w:ind w:right="-630"/>
              <w:rPr>
                <w:rFonts w:ascii="Arial" w:hAnsi="Arial" w:cs="Arial"/>
                <w:color w:val="000000" w:themeColor="text1"/>
                <w:sz w:val="24"/>
                <w:szCs w:val="24"/>
              </w:rPr>
            </w:pPr>
            <w:r>
              <w:rPr>
                <w:color w:val="000000" w:themeColor="text1"/>
                <w:sz w:val="24"/>
                <w:szCs w:val="24"/>
              </w:rPr>
              <w:br/>
            </w:r>
            <w:r w:rsidRPr="006D68FF">
              <w:rPr>
                <w:rFonts w:ascii="Arial" w:hAnsi="Arial" w:cs="Arial"/>
                <w:color w:val="000000" w:themeColor="text1"/>
                <w:sz w:val="24"/>
                <w:szCs w:val="24"/>
              </w:rPr>
              <w:t>Yuba College Public Safety</w:t>
            </w:r>
          </w:p>
          <w:p w14:paraId="2D5B5FA4" w14:textId="77777777" w:rsidR="006D68FF" w:rsidRPr="006D68FF" w:rsidRDefault="006D68FF" w:rsidP="006D68FF">
            <w:pPr>
              <w:ind w:right="-630"/>
              <w:rPr>
                <w:rFonts w:ascii="Arial" w:hAnsi="Arial" w:cs="Arial"/>
                <w:color w:val="000000" w:themeColor="text1"/>
                <w:sz w:val="24"/>
                <w:szCs w:val="24"/>
              </w:rPr>
            </w:pPr>
            <w:r w:rsidRPr="006D68FF">
              <w:rPr>
                <w:rFonts w:ascii="Arial" w:hAnsi="Arial" w:cs="Arial"/>
                <w:color w:val="000000" w:themeColor="text1"/>
                <w:sz w:val="24"/>
                <w:szCs w:val="24"/>
              </w:rPr>
              <w:t>2088 North Beale Road, Room 2101</w:t>
            </w:r>
          </w:p>
          <w:p w14:paraId="2EA3EED0" w14:textId="77777777" w:rsidR="006D68FF" w:rsidRPr="006D68FF" w:rsidRDefault="006D68FF" w:rsidP="006D68FF">
            <w:pPr>
              <w:ind w:right="-630"/>
              <w:rPr>
                <w:rFonts w:ascii="Arial" w:hAnsi="Arial" w:cs="Arial"/>
                <w:color w:val="000000" w:themeColor="text1"/>
                <w:sz w:val="24"/>
                <w:szCs w:val="24"/>
              </w:rPr>
            </w:pPr>
            <w:r w:rsidRPr="006D68FF">
              <w:rPr>
                <w:rFonts w:ascii="Arial" w:hAnsi="Arial" w:cs="Arial"/>
                <w:color w:val="000000" w:themeColor="text1"/>
                <w:sz w:val="24"/>
                <w:szCs w:val="24"/>
              </w:rPr>
              <w:t>Marysville CA 95901</w:t>
            </w:r>
          </w:p>
          <w:p w14:paraId="186D616D" w14:textId="0C20C90F" w:rsidR="00B45604" w:rsidRDefault="00B45604" w:rsidP="006D68FF">
            <w:pPr>
              <w:ind w:right="-630"/>
              <w:rPr>
                <w:rFonts w:ascii="Arial" w:hAnsi="Arial" w:cs="Arial"/>
                <w:color w:val="000000" w:themeColor="text1"/>
                <w:sz w:val="24"/>
                <w:szCs w:val="24"/>
              </w:rPr>
            </w:pPr>
          </w:p>
          <w:p w14:paraId="60CE05DC" w14:textId="4067E08C" w:rsidR="00B90F82" w:rsidRDefault="00B90F82" w:rsidP="006D68FF">
            <w:pPr>
              <w:ind w:right="-630"/>
              <w:rPr>
                <w:rFonts w:ascii="Arial" w:hAnsi="Arial" w:cs="Arial"/>
                <w:color w:val="000000" w:themeColor="text1"/>
                <w:sz w:val="24"/>
                <w:szCs w:val="24"/>
              </w:rPr>
            </w:pPr>
            <w:r>
              <w:rPr>
                <w:rFonts w:ascii="Arial" w:hAnsi="Arial" w:cs="Arial"/>
                <w:color w:val="000000" w:themeColor="text1"/>
                <w:sz w:val="24"/>
                <w:szCs w:val="24"/>
              </w:rPr>
              <w:t xml:space="preserve">Contact:  Corrine Gil   /  </w:t>
            </w:r>
            <w:hyperlink r:id="rId22" w:history="1">
              <w:r w:rsidRPr="0044527A">
                <w:rPr>
                  <w:rStyle w:val="Hyperlink"/>
                  <w:rFonts w:ascii="Arial" w:hAnsi="Arial" w:cs="Arial"/>
                  <w:sz w:val="24"/>
                  <w:szCs w:val="24"/>
                </w:rPr>
                <w:t>cgil@yccd.edu</w:t>
              </w:r>
            </w:hyperlink>
            <w:r>
              <w:rPr>
                <w:rFonts w:ascii="Arial" w:hAnsi="Arial" w:cs="Arial"/>
                <w:color w:val="000000" w:themeColor="text1"/>
                <w:sz w:val="24"/>
                <w:szCs w:val="24"/>
              </w:rPr>
              <w:t xml:space="preserve"> </w:t>
            </w:r>
          </w:p>
          <w:p w14:paraId="1928B0E7" w14:textId="1E2F521A" w:rsidR="00B45604" w:rsidRDefault="006D68FF" w:rsidP="006D68FF">
            <w:pPr>
              <w:ind w:right="-630"/>
              <w:rPr>
                <w:rFonts w:ascii="Arial" w:hAnsi="Arial" w:cs="Arial"/>
                <w:color w:val="000000" w:themeColor="text1"/>
                <w:sz w:val="24"/>
                <w:szCs w:val="24"/>
              </w:rPr>
            </w:pPr>
            <w:r w:rsidRPr="006D68FF">
              <w:rPr>
                <w:rFonts w:ascii="Arial" w:hAnsi="Arial" w:cs="Arial"/>
                <w:color w:val="000000" w:themeColor="text1"/>
                <w:sz w:val="24"/>
                <w:szCs w:val="24"/>
              </w:rPr>
              <w:t>Phone: 530-749-</w:t>
            </w:r>
            <w:r w:rsidR="00B45604">
              <w:rPr>
                <w:rFonts w:ascii="Arial" w:hAnsi="Arial" w:cs="Arial"/>
                <w:color w:val="000000" w:themeColor="text1"/>
                <w:sz w:val="24"/>
                <w:szCs w:val="24"/>
              </w:rPr>
              <w:t>3879  /  Fax:  530-749-3874</w:t>
            </w:r>
          </w:p>
          <w:p w14:paraId="662EDB0A" w14:textId="719FC3D5" w:rsidR="006D68FF" w:rsidRPr="006D68FF" w:rsidRDefault="006D68FF" w:rsidP="006D68FF">
            <w:pPr>
              <w:ind w:right="-630"/>
              <w:rPr>
                <w:rStyle w:val="Hyperlink"/>
                <w:rFonts w:ascii="Arial" w:hAnsi="Arial" w:cs="Arial"/>
                <w:sz w:val="24"/>
                <w:szCs w:val="24"/>
              </w:rPr>
            </w:pPr>
            <w:r w:rsidRPr="006D68FF">
              <w:rPr>
                <w:rFonts w:ascii="Arial" w:hAnsi="Arial" w:cs="Arial"/>
                <w:color w:val="000000" w:themeColor="text1"/>
                <w:sz w:val="24"/>
                <w:szCs w:val="24"/>
              </w:rPr>
              <w:t xml:space="preserve">Website:  </w:t>
            </w:r>
            <w:r w:rsidRPr="006D68FF">
              <w:rPr>
                <w:rFonts w:ascii="Arial" w:hAnsi="Arial" w:cs="Arial"/>
                <w:color w:val="000000" w:themeColor="text1"/>
                <w:sz w:val="24"/>
                <w:szCs w:val="24"/>
              </w:rPr>
              <w:fldChar w:fldCharType="begin"/>
            </w:r>
            <w:r w:rsidR="00B96F41">
              <w:rPr>
                <w:rFonts w:ascii="Arial" w:hAnsi="Arial" w:cs="Arial"/>
                <w:color w:val="000000" w:themeColor="text1"/>
                <w:sz w:val="24"/>
                <w:szCs w:val="24"/>
              </w:rPr>
              <w:instrText>HYPERLINK "\\\\yccd.edu\\ycc-dfs\\YCC-Home\\cgil\\Cori Files\\Level I\\2019sp\\(these items will be provided during training and as needed)"</w:instrText>
            </w:r>
            <w:r w:rsidRPr="006D68FF">
              <w:rPr>
                <w:rFonts w:ascii="Arial" w:hAnsi="Arial" w:cs="Arial"/>
                <w:color w:val="000000" w:themeColor="text1"/>
                <w:sz w:val="24"/>
                <w:szCs w:val="24"/>
              </w:rPr>
              <w:fldChar w:fldCharType="separate"/>
            </w:r>
            <w:r w:rsidRPr="006D68FF">
              <w:rPr>
                <w:rStyle w:val="Hyperlink"/>
                <w:rFonts w:ascii="Arial" w:hAnsi="Arial" w:cs="Arial"/>
                <w:sz w:val="24"/>
                <w:szCs w:val="24"/>
              </w:rPr>
              <w:t>http://yc-publicsafety.yccd.edu /home</w:t>
            </w:r>
          </w:p>
          <w:p w14:paraId="2E3ABFF6" w14:textId="5999BFE2" w:rsidR="006D68FF" w:rsidRPr="006D68FF" w:rsidRDefault="006D68FF" w:rsidP="006D68FF">
            <w:pPr>
              <w:ind w:right="-630"/>
              <w:rPr>
                <w:rFonts w:ascii="Arial" w:hAnsi="Arial" w:cs="Arial"/>
                <w:b/>
                <w:color w:val="000000" w:themeColor="text1"/>
                <w:sz w:val="24"/>
                <w:szCs w:val="24"/>
              </w:rPr>
            </w:pPr>
            <w:r w:rsidRPr="006D68FF">
              <w:rPr>
                <w:rFonts w:ascii="Arial" w:hAnsi="Arial" w:cs="Arial"/>
                <w:color w:val="000000" w:themeColor="text1"/>
                <w:sz w:val="24"/>
                <w:szCs w:val="24"/>
              </w:rPr>
              <w:fldChar w:fldCharType="end"/>
            </w:r>
          </w:p>
          <w:p w14:paraId="5942AFB0" w14:textId="37698562" w:rsidR="006D68FF" w:rsidRDefault="006D68FF" w:rsidP="00AF3556">
            <w:pPr>
              <w:ind w:right="-630"/>
              <w:rPr>
                <w:b/>
                <w:color w:val="000000" w:themeColor="text1"/>
                <w:sz w:val="24"/>
                <w:szCs w:val="24"/>
              </w:rPr>
            </w:pPr>
          </w:p>
        </w:tc>
      </w:tr>
    </w:tbl>
    <w:p w14:paraId="7BF40227" w14:textId="73D3F59A" w:rsidR="00DE600F" w:rsidRPr="009A6192" w:rsidRDefault="00DE600F" w:rsidP="00AF3556">
      <w:pPr>
        <w:spacing w:after="0"/>
        <w:ind w:left="-630" w:right="-630"/>
        <w:jc w:val="both"/>
        <w:rPr>
          <w:b/>
          <w:color w:val="FF0000"/>
          <w:sz w:val="24"/>
          <w:szCs w:val="24"/>
        </w:rPr>
      </w:pPr>
    </w:p>
    <w:sectPr w:rsidR="00DE600F" w:rsidRPr="009A6192" w:rsidSect="008F31A5">
      <w:headerReference w:type="default" r:id="rId23"/>
      <w:footerReference w:type="default" r:id="rId2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40230" w14:textId="77777777" w:rsidR="000A41CE" w:rsidRDefault="000A41CE" w:rsidP="005468FA">
      <w:pPr>
        <w:spacing w:after="0" w:line="240" w:lineRule="auto"/>
      </w:pPr>
      <w:r>
        <w:separator/>
      </w:r>
    </w:p>
  </w:endnote>
  <w:endnote w:type="continuationSeparator" w:id="0">
    <w:p w14:paraId="7BF40231" w14:textId="77777777" w:rsidR="000A41CE" w:rsidRDefault="000A41CE" w:rsidP="0054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0238" w14:textId="44450D0B" w:rsidR="000A41CE" w:rsidRDefault="000A41CE" w:rsidP="00B82D10">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FB1B48">
      <w:rPr>
        <w:noProof/>
        <w:color w:val="5B9BD5" w:themeColor="accent1"/>
      </w:rPr>
      <w:t>5</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FB1B48">
      <w:rPr>
        <w:noProof/>
        <w:color w:val="5B9BD5" w:themeColor="accent1"/>
      </w:rPr>
      <w:t>8</w:t>
    </w:r>
    <w:r>
      <w:rPr>
        <w:color w:val="5B9BD5" w:themeColor="accent1"/>
      </w:rPr>
      <w:fldChar w:fldCharType="end"/>
    </w:r>
  </w:p>
  <w:p w14:paraId="7BF40239" w14:textId="77777777" w:rsidR="000A41CE" w:rsidRDefault="000A4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4022E" w14:textId="77777777" w:rsidR="000A41CE" w:rsidRDefault="000A41CE" w:rsidP="005468FA">
      <w:pPr>
        <w:spacing w:after="0" w:line="240" w:lineRule="auto"/>
      </w:pPr>
      <w:r>
        <w:separator/>
      </w:r>
    </w:p>
  </w:footnote>
  <w:footnote w:type="continuationSeparator" w:id="0">
    <w:p w14:paraId="7BF4022F" w14:textId="77777777" w:rsidR="000A41CE" w:rsidRDefault="000A41CE" w:rsidP="00546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0233" w14:textId="3F255388" w:rsidR="000A41CE" w:rsidRPr="00EB45F8" w:rsidRDefault="008F31A5" w:rsidP="00CD0026">
    <w:pPr>
      <w:pStyle w:val="Header"/>
      <w:jc w:val="center"/>
      <w:rPr>
        <w:sz w:val="32"/>
        <w:szCs w:val="32"/>
      </w:rPr>
    </w:pPr>
    <w:r w:rsidRPr="00EB45F8">
      <w:rPr>
        <w:noProof/>
        <w:sz w:val="32"/>
        <w:szCs w:val="32"/>
      </w:rPr>
      <w:drawing>
        <wp:anchor distT="0" distB="0" distL="114300" distR="114300" simplePos="0" relativeHeight="251657216" behindDoc="1" locked="0" layoutInCell="1" allowOverlap="1" wp14:anchorId="7BF4023E" wp14:editId="600F3211">
          <wp:simplePos x="0" y="0"/>
          <wp:positionH relativeFrom="column">
            <wp:posOffset>-434340</wp:posOffset>
          </wp:positionH>
          <wp:positionV relativeFrom="paragraph">
            <wp:posOffset>-241935</wp:posOffset>
          </wp:positionV>
          <wp:extent cx="638175" cy="682625"/>
          <wp:effectExtent l="0" t="0" r="9525" b="3175"/>
          <wp:wrapThrough wrapText="bothSides">
            <wp:wrapPolygon edited="0">
              <wp:start x="0" y="0"/>
              <wp:lineTo x="0" y="21098"/>
              <wp:lineTo x="21278" y="21098"/>
              <wp:lineTo x="21278" y="0"/>
              <wp:lineTo x="0" y="0"/>
            </wp:wrapPolygon>
          </wp:wrapThrough>
          <wp:docPr id="10" name="Picture 10" descr="C:\Users\G0002983\Documents\YC STANDARDS\Logos\new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02983\Documents\YC STANDARDS\Logos\new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CE" w:rsidRPr="00EB45F8">
      <w:rPr>
        <w:noProof/>
        <w:sz w:val="32"/>
        <w:szCs w:val="32"/>
      </w:rPr>
      <w:drawing>
        <wp:anchor distT="0" distB="0" distL="114300" distR="114300" simplePos="0" relativeHeight="251667456" behindDoc="0" locked="0" layoutInCell="1" allowOverlap="1" wp14:anchorId="7BF4023C" wp14:editId="666331F9">
          <wp:simplePos x="0" y="0"/>
          <wp:positionH relativeFrom="column">
            <wp:posOffset>5724525</wp:posOffset>
          </wp:positionH>
          <wp:positionV relativeFrom="paragraph">
            <wp:posOffset>-219075</wp:posOffset>
          </wp:positionV>
          <wp:extent cx="571500" cy="571500"/>
          <wp:effectExtent l="0" t="0" r="0" b="0"/>
          <wp:wrapThrough wrapText="bothSides">
            <wp:wrapPolygon edited="0">
              <wp:start x="0" y="0"/>
              <wp:lineTo x="0" y="20880"/>
              <wp:lineTo x="20880" y="20880"/>
              <wp:lineTo x="2088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J Logo.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0A41CE" w:rsidRPr="00EB45F8">
      <w:rPr>
        <w:sz w:val="32"/>
        <w:szCs w:val="32"/>
      </w:rPr>
      <w:t>Yuba College Public Safety</w:t>
    </w:r>
  </w:p>
  <w:p w14:paraId="7BF40234" w14:textId="4357EF29" w:rsidR="000A41CE" w:rsidRPr="00EB45F8" w:rsidRDefault="000A41CE" w:rsidP="00CD0026">
    <w:pPr>
      <w:pStyle w:val="Header"/>
      <w:jc w:val="center"/>
      <w:rPr>
        <w:sz w:val="32"/>
        <w:szCs w:val="32"/>
      </w:rPr>
    </w:pPr>
    <w:r w:rsidRPr="00EB45F8">
      <w:rPr>
        <w:sz w:val="32"/>
        <w:szCs w:val="32"/>
      </w:rPr>
      <w:t xml:space="preserve">P.O.S.T. </w:t>
    </w:r>
    <w:r>
      <w:rPr>
        <w:sz w:val="32"/>
        <w:szCs w:val="32"/>
      </w:rPr>
      <w:t>MODULAR III, II, I Application Instructions</w:t>
    </w:r>
  </w:p>
  <w:p w14:paraId="7BF40235" w14:textId="4DC9AA72" w:rsidR="000A41CE" w:rsidRPr="00A1450A" w:rsidRDefault="000A41CE" w:rsidP="00E75802">
    <w:pPr>
      <w:pStyle w:val="Header"/>
      <w:jc w:val="center"/>
    </w:pPr>
    <w:r w:rsidRPr="00A1450A">
      <w:t>2020-2021 Academy Dates</w:t>
    </w:r>
  </w:p>
  <w:p w14:paraId="7BF40236" w14:textId="75648C99" w:rsidR="000A41CE" w:rsidRDefault="000A41CE" w:rsidP="00CD0026">
    <w:pPr>
      <w:pStyle w:val="Header"/>
      <w:jc w:val="center"/>
    </w:pPr>
  </w:p>
  <w:p w14:paraId="2D72B2C8" w14:textId="77777777" w:rsidR="008F31A5" w:rsidRDefault="008F31A5" w:rsidP="008F3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lvl w:ilvl="0">
      <w:numFmt w:val="bullet"/>
      <w:lvlText w:val=""/>
      <w:lvlJc w:val="left"/>
      <w:pPr>
        <w:ind w:left="720" w:hanging="360"/>
      </w:pPr>
      <w:rPr>
        <w:rFonts w:ascii="Wingdings" w:hAnsi="Wingdings" w:cs="Arial" w:hint="default"/>
        <w:sz w:val="20"/>
        <w:szCs w:val="22"/>
      </w:rPr>
    </w:lvl>
  </w:abstractNum>
  <w:abstractNum w:abstractNumId="2" w15:restartNumberingAfterBreak="0">
    <w:nsid w:val="00000004"/>
    <w:multiLevelType w:val="singleLevel"/>
    <w:tmpl w:val="00000004"/>
    <w:name w:val="WW8Num11"/>
    <w:lvl w:ilvl="0">
      <w:start w:val="1"/>
      <w:numFmt w:val="bullet"/>
      <w:lvlText w:val=""/>
      <w:lvlJc w:val="left"/>
      <w:pPr>
        <w:tabs>
          <w:tab w:val="num" w:pos="0"/>
        </w:tabs>
        <w:ind w:left="1440" w:hanging="360"/>
      </w:pPr>
      <w:rPr>
        <w:rFonts w:ascii="Symbol" w:hAnsi="Symbol" w:cs="Symbol" w:hint="default"/>
        <w:sz w:val="20"/>
        <w:szCs w:val="20"/>
      </w:rPr>
    </w:lvl>
  </w:abstractNum>
  <w:abstractNum w:abstractNumId="3" w15:restartNumberingAfterBreak="0">
    <w:nsid w:val="00000005"/>
    <w:multiLevelType w:val="singleLevel"/>
    <w:tmpl w:val="00000005"/>
    <w:name w:val="WW8Num15"/>
    <w:lvl w:ilvl="0">
      <w:start w:val="1"/>
      <w:numFmt w:val="bullet"/>
      <w:lvlText w:val=""/>
      <w:lvlJc w:val="left"/>
      <w:pPr>
        <w:tabs>
          <w:tab w:val="num" w:pos="0"/>
        </w:tabs>
        <w:ind w:left="1440" w:hanging="360"/>
      </w:pPr>
      <w:rPr>
        <w:rFonts w:ascii="Symbol" w:hAnsi="Symbol" w:cs="Symbol" w:hint="default"/>
        <w:sz w:val="22"/>
        <w:szCs w:val="22"/>
      </w:rPr>
    </w:lvl>
  </w:abstractNum>
  <w:abstractNum w:abstractNumId="4" w15:restartNumberingAfterBreak="0">
    <w:nsid w:val="00000007"/>
    <w:multiLevelType w:val="singleLevel"/>
    <w:tmpl w:val="00000007"/>
    <w:name w:val="WW8Num19"/>
    <w:lvl w:ilvl="0">
      <w:numFmt w:val="bullet"/>
      <w:lvlText w:val=""/>
      <w:lvlJc w:val="left"/>
      <w:pPr>
        <w:tabs>
          <w:tab w:val="num" w:pos="720"/>
        </w:tabs>
        <w:ind w:left="720" w:hanging="360"/>
      </w:pPr>
      <w:rPr>
        <w:rFonts w:ascii="Wingdings" w:hAnsi="Wingdings" w:cs="Arial" w:hint="default"/>
        <w:sz w:val="20"/>
        <w:szCs w:val="22"/>
      </w:rPr>
    </w:lvl>
  </w:abstractNum>
  <w:abstractNum w:abstractNumId="5" w15:restartNumberingAfterBreak="0">
    <w:nsid w:val="0000000B"/>
    <w:multiLevelType w:val="multilevel"/>
    <w:tmpl w:val="0000000B"/>
    <w:name w:val="WW8Num24"/>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C"/>
    <w:multiLevelType w:val="singleLevel"/>
    <w:tmpl w:val="0000000C"/>
    <w:name w:val="WW8Num25"/>
    <w:lvl w:ilvl="0">
      <w:start w:val="1"/>
      <w:numFmt w:val="bullet"/>
      <w:lvlText w:val=""/>
      <w:lvlJc w:val="left"/>
      <w:pPr>
        <w:tabs>
          <w:tab w:val="num" w:pos="0"/>
        </w:tabs>
        <w:ind w:left="1440" w:hanging="360"/>
      </w:pPr>
      <w:rPr>
        <w:rFonts w:ascii="Symbol" w:hAnsi="Symbol" w:cs="Symbol" w:hint="default"/>
        <w:sz w:val="22"/>
        <w:szCs w:val="22"/>
      </w:rPr>
    </w:lvl>
  </w:abstractNum>
  <w:abstractNum w:abstractNumId="7" w15:restartNumberingAfterBreak="0">
    <w:nsid w:val="0000000E"/>
    <w:multiLevelType w:val="multilevel"/>
    <w:tmpl w:val="0000000E"/>
    <w:name w:val="WW8Num30"/>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
      <w:lvlJc w:val="left"/>
      <w:pPr>
        <w:tabs>
          <w:tab w:val="num" w:pos="0"/>
        </w:tabs>
        <w:ind w:left="1440" w:hanging="360"/>
      </w:pPr>
      <w:rPr>
        <w:rFonts w:ascii="Symbol" w:hAnsi="Symbol" w:cs="Symbol"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8E5667C"/>
    <w:multiLevelType w:val="hybridMultilevel"/>
    <w:tmpl w:val="44F02324"/>
    <w:lvl w:ilvl="0" w:tplc="7A7EA7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F3DCF"/>
    <w:multiLevelType w:val="hybridMultilevel"/>
    <w:tmpl w:val="94D42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F2524E2"/>
    <w:multiLevelType w:val="hybridMultilevel"/>
    <w:tmpl w:val="7474F3F2"/>
    <w:lvl w:ilvl="0" w:tplc="5FBE6828">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A11A2"/>
    <w:multiLevelType w:val="hybridMultilevel"/>
    <w:tmpl w:val="332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E35CA"/>
    <w:multiLevelType w:val="hybridMultilevel"/>
    <w:tmpl w:val="981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B112C"/>
    <w:multiLevelType w:val="hybridMultilevel"/>
    <w:tmpl w:val="2AC08934"/>
    <w:lvl w:ilvl="0" w:tplc="5FBE6828">
      <w:numFmt w:val="bullet"/>
      <w:lvlText w:val=""/>
      <w:lvlJc w:val="left"/>
      <w:pPr>
        <w:ind w:left="720" w:hanging="360"/>
      </w:pPr>
      <w:rPr>
        <w:rFonts w:ascii="Wingdings" w:eastAsia="Times New Roman" w:hAnsi="Wingdings"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75202"/>
    <w:multiLevelType w:val="hybridMultilevel"/>
    <w:tmpl w:val="A11423D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1E76461C"/>
    <w:multiLevelType w:val="hybridMultilevel"/>
    <w:tmpl w:val="C57012B2"/>
    <w:lvl w:ilvl="0" w:tplc="7A7E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249FF"/>
    <w:multiLevelType w:val="hybridMultilevel"/>
    <w:tmpl w:val="BA8048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7B621B6"/>
    <w:multiLevelType w:val="hybridMultilevel"/>
    <w:tmpl w:val="0DD2A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167CE"/>
    <w:multiLevelType w:val="hybridMultilevel"/>
    <w:tmpl w:val="12467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FD412C"/>
    <w:multiLevelType w:val="hybridMultilevel"/>
    <w:tmpl w:val="17A80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95001F1"/>
    <w:multiLevelType w:val="hybridMultilevel"/>
    <w:tmpl w:val="72384040"/>
    <w:lvl w:ilvl="0" w:tplc="7A7E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F7CFD"/>
    <w:multiLevelType w:val="hybridMultilevel"/>
    <w:tmpl w:val="A91AE3E4"/>
    <w:lvl w:ilvl="0" w:tplc="7A7EA7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FA27B4"/>
    <w:multiLevelType w:val="hybridMultilevel"/>
    <w:tmpl w:val="292A9B0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47BE74FA"/>
    <w:multiLevelType w:val="hybridMultilevel"/>
    <w:tmpl w:val="9EA6AC46"/>
    <w:lvl w:ilvl="0" w:tplc="5FBE6828">
      <w:numFmt w:val="bullet"/>
      <w:lvlText w:val=""/>
      <w:lvlJc w:val="left"/>
      <w:pPr>
        <w:tabs>
          <w:tab w:val="num" w:pos="720"/>
        </w:tabs>
        <w:ind w:left="720" w:hanging="360"/>
      </w:pPr>
      <w:rPr>
        <w:rFonts w:ascii="Wingdings" w:eastAsia="Times New Roman" w:hAnsi="Wingdings" w:cs="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A1B6B"/>
    <w:multiLevelType w:val="hybridMultilevel"/>
    <w:tmpl w:val="01D2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D3090"/>
    <w:multiLevelType w:val="hybridMultilevel"/>
    <w:tmpl w:val="78BE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D493B"/>
    <w:multiLevelType w:val="hybridMultilevel"/>
    <w:tmpl w:val="EC6A1F2E"/>
    <w:lvl w:ilvl="0" w:tplc="5FBE6828">
      <w:numFmt w:val="bullet"/>
      <w:lvlText w:val=""/>
      <w:lvlJc w:val="left"/>
      <w:pPr>
        <w:ind w:left="720" w:hanging="360"/>
      </w:pPr>
      <w:rPr>
        <w:rFonts w:ascii="Wingdings" w:eastAsia="Times New Roman" w:hAnsi="Wingdings"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74D04"/>
    <w:multiLevelType w:val="hybridMultilevel"/>
    <w:tmpl w:val="1F24FC74"/>
    <w:lvl w:ilvl="0" w:tplc="7A7EA7E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A7423"/>
    <w:multiLevelType w:val="hybridMultilevel"/>
    <w:tmpl w:val="C5B66C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2D15E1D"/>
    <w:multiLevelType w:val="hybridMultilevel"/>
    <w:tmpl w:val="C666D8F6"/>
    <w:lvl w:ilvl="0" w:tplc="5FBE6828">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D3A02"/>
    <w:multiLevelType w:val="hybridMultilevel"/>
    <w:tmpl w:val="0D76A304"/>
    <w:lvl w:ilvl="0" w:tplc="7A7EA7EE">
      <w:start w:val="1"/>
      <w:numFmt w:val="bullet"/>
      <w:lvlText w:val=""/>
      <w:lvlJc w:val="left"/>
      <w:pPr>
        <w:ind w:left="720" w:hanging="360"/>
      </w:pPr>
      <w:rPr>
        <w:rFonts w:ascii="Symbol" w:hAnsi="Symbol" w:hint="default"/>
      </w:rPr>
    </w:lvl>
    <w:lvl w:ilvl="1" w:tplc="EBAE2462">
      <w:start w:val="1"/>
      <w:numFmt w:val="bullet"/>
      <w:lvlText w:val="o"/>
      <w:lvlJc w:val="left"/>
      <w:pPr>
        <w:ind w:left="1440" w:hanging="360"/>
      </w:pPr>
      <w:rPr>
        <w:rFonts w:ascii="Courier New" w:hAnsi="Courier New" w:hint="default"/>
      </w:rPr>
    </w:lvl>
    <w:lvl w:ilvl="2" w:tplc="09E269E4">
      <w:start w:val="1"/>
      <w:numFmt w:val="bullet"/>
      <w:lvlText w:val=""/>
      <w:lvlJc w:val="left"/>
      <w:pPr>
        <w:ind w:left="2160" w:hanging="360"/>
      </w:pPr>
      <w:rPr>
        <w:rFonts w:ascii="Wingdings" w:hAnsi="Wingdings" w:hint="default"/>
      </w:rPr>
    </w:lvl>
    <w:lvl w:ilvl="3" w:tplc="BBB6CF18">
      <w:start w:val="1"/>
      <w:numFmt w:val="bullet"/>
      <w:lvlText w:val=""/>
      <w:lvlJc w:val="left"/>
      <w:pPr>
        <w:ind w:left="2880" w:hanging="360"/>
      </w:pPr>
      <w:rPr>
        <w:rFonts w:ascii="Symbol" w:hAnsi="Symbol" w:hint="default"/>
      </w:rPr>
    </w:lvl>
    <w:lvl w:ilvl="4" w:tplc="6A7C7436">
      <w:start w:val="1"/>
      <w:numFmt w:val="bullet"/>
      <w:lvlText w:val="o"/>
      <w:lvlJc w:val="left"/>
      <w:pPr>
        <w:ind w:left="3600" w:hanging="360"/>
      </w:pPr>
      <w:rPr>
        <w:rFonts w:ascii="Courier New" w:hAnsi="Courier New" w:hint="default"/>
      </w:rPr>
    </w:lvl>
    <w:lvl w:ilvl="5" w:tplc="C42C479E">
      <w:start w:val="1"/>
      <w:numFmt w:val="bullet"/>
      <w:lvlText w:val=""/>
      <w:lvlJc w:val="left"/>
      <w:pPr>
        <w:ind w:left="4320" w:hanging="360"/>
      </w:pPr>
      <w:rPr>
        <w:rFonts w:ascii="Wingdings" w:hAnsi="Wingdings" w:hint="default"/>
      </w:rPr>
    </w:lvl>
    <w:lvl w:ilvl="6" w:tplc="0646ED6A">
      <w:start w:val="1"/>
      <w:numFmt w:val="bullet"/>
      <w:lvlText w:val=""/>
      <w:lvlJc w:val="left"/>
      <w:pPr>
        <w:ind w:left="5040" w:hanging="360"/>
      </w:pPr>
      <w:rPr>
        <w:rFonts w:ascii="Symbol" w:hAnsi="Symbol" w:hint="default"/>
      </w:rPr>
    </w:lvl>
    <w:lvl w:ilvl="7" w:tplc="BAC806D0">
      <w:start w:val="1"/>
      <w:numFmt w:val="bullet"/>
      <w:lvlText w:val="o"/>
      <w:lvlJc w:val="left"/>
      <w:pPr>
        <w:ind w:left="5760" w:hanging="360"/>
      </w:pPr>
      <w:rPr>
        <w:rFonts w:ascii="Courier New" w:hAnsi="Courier New" w:hint="default"/>
      </w:rPr>
    </w:lvl>
    <w:lvl w:ilvl="8" w:tplc="D0F261CC">
      <w:start w:val="1"/>
      <w:numFmt w:val="bullet"/>
      <w:lvlText w:val=""/>
      <w:lvlJc w:val="left"/>
      <w:pPr>
        <w:ind w:left="6480" w:hanging="360"/>
      </w:pPr>
      <w:rPr>
        <w:rFonts w:ascii="Wingdings" w:hAnsi="Wingdings" w:hint="default"/>
      </w:rPr>
    </w:lvl>
  </w:abstractNum>
  <w:abstractNum w:abstractNumId="33" w15:restartNumberingAfterBreak="0">
    <w:nsid w:val="59293A1C"/>
    <w:multiLevelType w:val="hybridMultilevel"/>
    <w:tmpl w:val="1BF4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EB56DC"/>
    <w:multiLevelType w:val="hybridMultilevel"/>
    <w:tmpl w:val="0D66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DD0EC7"/>
    <w:multiLevelType w:val="hybridMultilevel"/>
    <w:tmpl w:val="17AEA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6F7D75"/>
    <w:multiLevelType w:val="hybridMultilevel"/>
    <w:tmpl w:val="93C205EA"/>
    <w:lvl w:ilvl="0" w:tplc="7A7E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C052E"/>
    <w:multiLevelType w:val="hybridMultilevel"/>
    <w:tmpl w:val="B90206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0D3C39"/>
    <w:multiLevelType w:val="hybridMultilevel"/>
    <w:tmpl w:val="612EA012"/>
    <w:lvl w:ilvl="0" w:tplc="04090001">
      <w:start w:val="1"/>
      <w:numFmt w:val="bullet"/>
      <w:lvlText w:val=""/>
      <w:lvlJc w:val="left"/>
      <w:pPr>
        <w:ind w:left="72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4C5272C2">
      <w:start w:val="1"/>
      <w:numFmt w:val="bullet"/>
      <w:lvlText w:val=""/>
      <w:lvlJc w:val="left"/>
      <w:pPr>
        <w:ind w:left="2160" w:hanging="360"/>
      </w:pPr>
      <w:rPr>
        <w:rFonts w:ascii="Wingdings" w:hAnsi="Wingdings" w:hint="default"/>
      </w:rPr>
    </w:lvl>
    <w:lvl w:ilvl="3" w:tplc="DBEC7684">
      <w:start w:val="1"/>
      <w:numFmt w:val="bullet"/>
      <w:lvlText w:val=""/>
      <w:lvlJc w:val="left"/>
      <w:pPr>
        <w:ind w:left="2880" w:hanging="360"/>
      </w:pPr>
      <w:rPr>
        <w:rFonts w:ascii="Symbol" w:hAnsi="Symbol" w:hint="default"/>
      </w:rPr>
    </w:lvl>
    <w:lvl w:ilvl="4" w:tplc="335E20FA">
      <w:start w:val="1"/>
      <w:numFmt w:val="bullet"/>
      <w:lvlText w:val="o"/>
      <w:lvlJc w:val="left"/>
      <w:pPr>
        <w:ind w:left="3600" w:hanging="360"/>
      </w:pPr>
      <w:rPr>
        <w:rFonts w:ascii="Courier New" w:hAnsi="Courier New" w:hint="default"/>
      </w:rPr>
    </w:lvl>
    <w:lvl w:ilvl="5" w:tplc="57B66920">
      <w:start w:val="1"/>
      <w:numFmt w:val="bullet"/>
      <w:lvlText w:val=""/>
      <w:lvlJc w:val="left"/>
      <w:pPr>
        <w:ind w:left="4320" w:hanging="360"/>
      </w:pPr>
      <w:rPr>
        <w:rFonts w:ascii="Wingdings" w:hAnsi="Wingdings" w:hint="default"/>
      </w:rPr>
    </w:lvl>
    <w:lvl w:ilvl="6" w:tplc="6D5CEA24">
      <w:start w:val="1"/>
      <w:numFmt w:val="bullet"/>
      <w:lvlText w:val=""/>
      <w:lvlJc w:val="left"/>
      <w:pPr>
        <w:ind w:left="5040" w:hanging="360"/>
      </w:pPr>
      <w:rPr>
        <w:rFonts w:ascii="Symbol" w:hAnsi="Symbol" w:hint="default"/>
      </w:rPr>
    </w:lvl>
    <w:lvl w:ilvl="7" w:tplc="14543D74">
      <w:start w:val="1"/>
      <w:numFmt w:val="bullet"/>
      <w:lvlText w:val="o"/>
      <w:lvlJc w:val="left"/>
      <w:pPr>
        <w:ind w:left="5760" w:hanging="360"/>
      </w:pPr>
      <w:rPr>
        <w:rFonts w:ascii="Courier New" w:hAnsi="Courier New" w:hint="default"/>
      </w:rPr>
    </w:lvl>
    <w:lvl w:ilvl="8" w:tplc="F6EEBE84">
      <w:start w:val="1"/>
      <w:numFmt w:val="bullet"/>
      <w:lvlText w:val=""/>
      <w:lvlJc w:val="left"/>
      <w:pPr>
        <w:ind w:left="6480" w:hanging="360"/>
      </w:pPr>
      <w:rPr>
        <w:rFonts w:ascii="Wingdings" w:hAnsi="Wingdings" w:hint="default"/>
      </w:rPr>
    </w:lvl>
  </w:abstractNum>
  <w:abstractNum w:abstractNumId="39" w15:restartNumberingAfterBreak="0">
    <w:nsid w:val="736F3544"/>
    <w:multiLevelType w:val="hybridMultilevel"/>
    <w:tmpl w:val="8806B842"/>
    <w:lvl w:ilvl="0" w:tplc="0409000B">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40" w15:restartNumberingAfterBreak="0">
    <w:nsid w:val="7B720954"/>
    <w:multiLevelType w:val="hybridMultilevel"/>
    <w:tmpl w:val="FC4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7"/>
  </w:num>
  <w:num w:numId="4">
    <w:abstractNumId w:val="23"/>
  </w:num>
  <w:num w:numId="5">
    <w:abstractNumId w:val="18"/>
  </w:num>
  <w:num w:numId="6">
    <w:abstractNumId w:val="21"/>
  </w:num>
  <w:num w:numId="7">
    <w:abstractNumId w:val="22"/>
  </w:num>
  <w:num w:numId="8">
    <w:abstractNumId w:val="11"/>
  </w:num>
  <w:num w:numId="9">
    <w:abstractNumId w:val="16"/>
  </w:num>
  <w:num w:numId="10">
    <w:abstractNumId w:val="24"/>
  </w:num>
  <w:num w:numId="11">
    <w:abstractNumId w:val="30"/>
  </w:num>
  <w:num w:numId="12">
    <w:abstractNumId w:val="19"/>
  </w:num>
  <w:num w:numId="13">
    <w:abstractNumId w:val="39"/>
  </w:num>
  <w:num w:numId="14">
    <w:abstractNumId w:val="37"/>
  </w:num>
  <w:num w:numId="15">
    <w:abstractNumId w:val="38"/>
  </w:num>
  <w:num w:numId="16">
    <w:abstractNumId w:val="15"/>
  </w:num>
  <w:num w:numId="17">
    <w:abstractNumId w:val="20"/>
  </w:num>
  <w:num w:numId="18">
    <w:abstractNumId w:val="29"/>
  </w:num>
  <w:num w:numId="19">
    <w:abstractNumId w:val="10"/>
  </w:num>
  <w:num w:numId="20">
    <w:abstractNumId w:val="25"/>
  </w:num>
  <w:num w:numId="21">
    <w:abstractNumId w:val="35"/>
  </w:num>
  <w:num w:numId="22">
    <w:abstractNumId w:val="32"/>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4"/>
  </w:num>
  <w:num w:numId="34">
    <w:abstractNumId w:val="12"/>
  </w:num>
  <w:num w:numId="35">
    <w:abstractNumId w:val="31"/>
  </w:num>
  <w:num w:numId="36">
    <w:abstractNumId w:val="28"/>
  </w:num>
  <w:num w:numId="37">
    <w:abstractNumId w:val="13"/>
  </w:num>
  <w:num w:numId="38">
    <w:abstractNumId w:val="40"/>
  </w:num>
  <w:num w:numId="39">
    <w:abstractNumId w:val="34"/>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60"/>
    <w:rsid w:val="00013553"/>
    <w:rsid w:val="000202AF"/>
    <w:rsid w:val="00035888"/>
    <w:rsid w:val="000363AE"/>
    <w:rsid w:val="00043F32"/>
    <w:rsid w:val="0005578D"/>
    <w:rsid w:val="0006484E"/>
    <w:rsid w:val="00072182"/>
    <w:rsid w:val="000772CE"/>
    <w:rsid w:val="0009075A"/>
    <w:rsid w:val="0009194C"/>
    <w:rsid w:val="00091AE3"/>
    <w:rsid w:val="000A41CE"/>
    <w:rsid w:val="000C1D5D"/>
    <w:rsid w:val="000D2B8F"/>
    <w:rsid w:val="000E39A7"/>
    <w:rsid w:val="000F258B"/>
    <w:rsid w:val="000F6A0B"/>
    <w:rsid w:val="0010291B"/>
    <w:rsid w:val="00124543"/>
    <w:rsid w:val="00126DBF"/>
    <w:rsid w:val="0015226D"/>
    <w:rsid w:val="001533DB"/>
    <w:rsid w:val="00162033"/>
    <w:rsid w:val="001774F1"/>
    <w:rsid w:val="00187619"/>
    <w:rsid w:val="001A004F"/>
    <w:rsid w:val="001B2E7C"/>
    <w:rsid w:val="001B2F22"/>
    <w:rsid w:val="001B414E"/>
    <w:rsid w:val="001C5AB2"/>
    <w:rsid w:val="001D6CE8"/>
    <w:rsid w:val="001E22CF"/>
    <w:rsid w:val="00202850"/>
    <w:rsid w:val="00207504"/>
    <w:rsid w:val="00213EE6"/>
    <w:rsid w:val="00223E30"/>
    <w:rsid w:val="002243A0"/>
    <w:rsid w:val="00231E94"/>
    <w:rsid w:val="002365D7"/>
    <w:rsid w:val="002371CF"/>
    <w:rsid w:val="002417BE"/>
    <w:rsid w:val="002475DE"/>
    <w:rsid w:val="002569E1"/>
    <w:rsid w:val="0026571D"/>
    <w:rsid w:val="0027261F"/>
    <w:rsid w:val="002771A9"/>
    <w:rsid w:val="00296B69"/>
    <w:rsid w:val="002B0368"/>
    <w:rsid w:val="002D4BD4"/>
    <w:rsid w:val="00313FB7"/>
    <w:rsid w:val="00315A14"/>
    <w:rsid w:val="00324C3E"/>
    <w:rsid w:val="00341A6A"/>
    <w:rsid w:val="00346C67"/>
    <w:rsid w:val="00347290"/>
    <w:rsid w:val="00354107"/>
    <w:rsid w:val="003568AA"/>
    <w:rsid w:val="00365CC4"/>
    <w:rsid w:val="00372FC3"/>
    <w:rsid w:val="003A211A"/>
    <w:rsid w:val="003B0C68"/>
    <w:rsid w:val="003B6741"/>
    <w:rsid w:val="003D22A7"/>
    <w:rsid w:val="003F4D69"/>
    <w:rsid w:val="003F5C36"/>
    <w:rsid w:val="0040690C"/>
    <w:rsid w:val="00413921"/>
    <w:rsid w:val="00440BB3"/>
    <w:rsid w:val="00443C44"/>
    <w:rsid w:val="0046350C"/>
    <w:rsid w:val="00474885"/>
    <w:rsid w:val="004862C1"/>
    <w:rsid w:val="004C08C2"/>
    <w:rsid w:val="004C276E"/>
    <w:rsid w:val="004C3517"/>
    <w:rsid w:val="004E4760"/>
    <w:rsid w:val="004F413B"/>
    <w:rsid w:val="004F5FBD"/>
    <w:rsid w:val="0050643A"/>
    <w:rsid w:val="005145F2"/>
    <w:rsid w:val="005245A6"/>
    <w:rsid w:val="005468FA"/>
    <w:rsid w:val="00546B60"/>
    <w:rsid w:val="00564FBD"/>
    <w:rsid w:val="00573EFB"/>
    <w:rsid w:val="00584DE7"/>
    <w:rsid w:val="00586382"/>
    <w:rsid w:val="005A1A8E"/>
    <w:rsid w:val="005B2733"/>
    <w:rsid w:val="005B75A3"/>
    <w:rsid w:val="005E0AE5"/>
    <w:rsid w:val="005E7160"/>
    <w:rsid w:val="00610838"/>
    <w:rsid w:val="006144DF"/>
    <w:rsid w:val="0061490F"/>
    <w:rsid w:val="0061650E"/>
    <w:rsid w:val="00617A84"/>
    <w:rsid w:val="00617AA4"/>
    <w:rsid w:val="006223BC"/>
    <w:rsid w:val="00634E9C"/>
    <w:rsid w:val="006358C1"/>
    <w:rsid w:val="006476A0"/>
    <w:rsid w:val="006865A8"/>
    <w:rsid w:val="006B0726"/>
    <w:rsid w:val="006B2B0D"/>
    <w:rsid w:val="006C007C"/>
    <w:rsid w:val="006C60A0"/>
    <w:rsid w:val="006D0B13"/>
    <w:rsid w:val="006D2034"/>
    <w:rsid w:val="006D4289"/>
    <w:rsid w:val="006D68FF"/>
    <w:rsid w:val="006E3440"/>
    <w:rsid w:val="006F759E"/>
    <w:rsid w:val="00733365"/>
    <w:rsid w:val="007351CD"/>
    <w:rsid w:val="00746427"/>
    <w:rsid w:val="007522AF"/>
    <w:rsid w:val="00754534"/>
    <w:rsid w:val="007643C2"/>
    <w:rsid w:val="007C4D9D"/>
    <w:rsid w:val="007E540A"/>
    <w:rsid w:val="007F0830"/>
    <w:rsid w:val="007F09FB"/>
    <w:rsid w:val="00810BC1"/>
    <w:rsid w:val="008215EE"/>
    <w:rsid w:val="00825631"/>
    <w:rsid w:val="00841D75"/>
    <w:rsid w:val="008627FD"/>
    <w:rsid w:val="00871D9C"/>
    <w:rsid w:val="00874D4A"/>
    <w:rsid w:val="00884E06"/>
    <w:rsid w:val="008F0B9B"/>
    <w:rsid w:val="008F31A5"/>
    <w:rsid w:val="008F5955"/>
    <w:rsid w:val="009005D6"/>
    <w:rsid w:val="009249D6"/>
    <w:rsid w:val="009306B9"/>
    <w:rsid w:val="00933AC1"/>
    <w:rsid w:val="00937AA6"/>
    <w:rsid w:val="00952310"/>
    <w:rsid w:val="009544B0"/>
    <w:rsid w:val="00967B1D"/>
    <w:rsid w:val="009977A8"/>
    <w:rsid w:val="009A6192"/>
    <w:rsid w:val="009B5AD9"/>
    <w:rsid w:val="009E38A8"/>
    <w:rsid w:val="009F2508"/>
    <w:rsid w:val="00A0063D"/>
    <w:rsid w:val="00A062A2"/>
    <w:rsid w:val="00A12691"/>
    <w:rsid w:val="00A1450A"/>
    <w:rsid w:val="00A200D4"/>
    <w:rsid w:val="00A26B9D"/>
    <w:rsid w:val="00A54932"/>
    <w:rsid w:val="00A602B3"/>
    <w:rsid w:val="00A7298A"/>
    <w:rsid w:val="00A740AB"/>
    <w:rsid w:val="00A76B45"/>
    <w:rsid w:val="00A921DA"/>
    <w:rsid w:val="00AB26BA"/>
    <w:rsid w:val="00AB3BDF"/>
    <w:rsid w:val="00AC037B"/>
    <w:rsid w:val="00AC769F"/>
    <w:rsid w:val="00AE2190"/>
    <w:rsid w:val="00AE2F4E"/>
    <w:rsid w:val="00AE39CE"/>
    <w:rsid w:val="00AE4FC8"/>
    <w:rsid w:val="00AE7CDE"/>
    <w:rsid w:val="00AF1040"/>
    <w:rsid w:val="00AF3556"/>
    <w:rsid w:val="00B04CB2"/>
    <w:rsid w:val="00B10B9E"/>
    <w:rsid w:val="00B27BAA"/>
    <w:rsid w:val="00B36740"/>
    <w:rsid w:val="00B44084"/>
    <w:rsid w:val="00B45604"/>
    <w:rsid w:val="00B4743D"/>
    <w:rsid w:val="00B474FF"/>
    <w:rsid w:val="00B50508"/>
    <w:rsid w:val="00B54532"/>
    <w:rsid w:val="00B64CD0"/>
    <w:rsid w:val="00B679F3"/>
    <w:rsid w:val="00B77724"/>
    <w:rsid w:val="00B82D10"/>
    <w:rsid w:val="00B90F82"/>
    <w:rsid w:val="00B96F41"/>
    <w:rsid w:val="00BB6A86"/>
    <w:rsid w:val="00BD4FB9"/>
    <w:rsid w:val="00BE26D9"/>
    <w:rsid w:val="00BE6B07"/>
    <w:rsid w:val="00C03DCC"/>
    <w:rsid w:val="00C04879"/>
    <w:rsid w:val="00C10F4A"/>
    <w:rsid w:val="00C557FE"/>
    <w:rsid w:val="00C747C0"/>
    <w:rsid w:val="00C8611F"/>
    <w:rsid w:val="00CA2EA2"/>
    <w:rsid w:val="00CA30C3"/>
    <w:rsid w:val="00CD0026"/>
    <w:rsid w:val="00CD5B08"/>
    <w:rsid w:val="00D15D4F"/>
    <w:rsid w:val="00D17B93"/>
    <w:rsid w:val="00D42AC2"/>
    <w:rsid w:val="00D502CF"/>
    <w:rsid w:val="00D660A2"/>
    <w:rsid w:val="00D71C73"/>
    <w:rsid w:val="00D7342A"/>
    <w:rsid w:val="00D94928"/>
    <w:rsid w:val="00DB7D36"/>
    <w:rsid w:val="00DC5B26"/>
    <w:rsid w:val="00DE10A1"/>
    <w:rsid w:val="00DE600F"/>
    <w:rsid w:val="00DF4508"/>
    <w:rsid w:val="00E10E34"/>
    <w:rsid w:val="00E201A9"/>
    <w:rsid w:val="00E47382"/>
    <w:rsid w:val="00E61AAA"/>
    <w:rsid w:val="00E74368"/>
    <w:rsid w:val="00E75802"/>
    <w:rsid w:val="00E75BC0"/>
    <w:rsid w:val="00EB45F8"/>
    <w:rsid w:val="00EB4A7A"/>
    <w:rsid w:val="00EC7A8E"/>
    <w:rsid w:val="00ED22E8"/>
    <w:rsid w:val="00EF116C"/>
    <w:rsid w:val="00F03795"/>
    <w:rsid w:val="00F252D2"/>
    <w:rsid w:val="00F574C6"/>
    <w:rsid w:val="00F771A3"/>
    <w:rsid w:val="00F81395"/>
    <w:rsid w:val="00FA12D0"/>
    <w:rsid w:val="00FA3AFB"/>
    <w:rsid w:val="00FA5F06"/>
    <w:rsid w:val="00FA7FFC"/>
    <w:rsid w:val="00FB1B48"/>
    <w:rsid w:val="00FB4408"/>
    <w:rsid w:val="00FC7861"/>
    <w:rsid w:val="00FE3D24"/>
    <w:rsid w:val="00FE6B59"/>
    <w:rsid w:val="00FE6E96"/>
    <w:rsid w:val="00FF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BF400CE"/>
  <w15:docId w15:val="{3E0B0F57-CFD3-42E7-B115-E7079294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74368"/>
    <w:pPr>
      <w:keepNext/>
      <w:widowControl w:val="0"/>
      <w:numPr>
        <w:ilvl w:val="2"/>
        <w:numId w:val="1"/>
      </w:numPr>
      <w:suppressAutoHyphens/>
      <w:autoSpaceDE w:val="0"/>
      <w:spacing w:after="0" w:line="240" w:lineRule="auto"/>
      <w:jc w:val="center"/>
      <w:outlineLvl w:val="2"/>
    </w:pPr>
    <w:rPr>
      <w:rFonts w:ascii="Cambria" w:eastAsia="Times New Roman" w:hAnsi="Cambria" w:cs="Cambria"/>
      <w:b/>
      <w:bCs/>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160"/>
    <w:rPr>
      <w:color w:val="0000FF"/>
      <w:u w:val="single"/>
    </w:rPr>
  </w:style>
  <w:style w:type="paragraph" w:styleId="BalloonText">
    <w:name w:val="Balloon Text"/>
    <w:basedOn w:val="Normal"/>
    <w:link w:val="BalloonTextChar"/>
    <w:uiPriority w:val="99"/>
    <w:semiHidden/>
    <w:unhideWhenUsed/>
    <w:rsid w:val="00B5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08"/>
    <w:rPr>
      <w:rFonts w:ascii="Tahoma" w:hAnsi="Tahoma" w:cs="Tahoma"/>
      <w:sz w:val="16"/>
      <w:szCs w:val="16"/>
    </w:rPr>
  </w:style>
  <w:style w:type="paragraph" w:styleId="Header">
    <w:name w:val="header"/>
    <w:basedOn w:val="Normal"/>
    <w:link w:val="HeaderChar"/>
    <w:uiPriority w:val="99"/>
    <w:unhideWhenUsed/>
    <w:rsid w:val="00546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8FA"/>
  </w:style>
  <w:style w:type="paragraph" w:styleId="Footer">
    <w:name w:val="footer"/>
    <w:basedOn w:val="Normal"/>
    <w:link w:val="FooterChar"/>
    <w:uiPriority w:val="99"/>
    <w:unhideWhenUsed/>
    <w:rsid w:val="00546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8FA"/>
  </w:style>
  <w:style w:type="paragraph" w:styleId="ListParagraph">
    <w:name w:val="List Paragraph"/>
    <w:basedOn w:val="Normal"/>
    <w:qFormat/>
    <w:rsid w:val="002371CF"/>
    <w:pPr>
      <w:ind w:left="720"/>
      <w:contextualSpacing/>
    </w:pPr>
  </w:style>
  <w:style w:type="character" w:styleId="FollowedHyperlink">
    <w:name w:val="FollowedHyperlink"/>
    <w:basedOn w:val="DefaultParagraphFont"/>
    <w:uiPriority w:val="99"/>
    <w:semiHidden/>
    <w:unhideWhenUsed/>
    <w:rsid w:val="00A12691"/>
    <w:rPr>
      <w:color w:val="954F72" w:themeColor="followedHyperlink"/>
      <w:u w:val="single"/>
    </w:rPr>
  </w:style>
  <w:style w:type="paragraph" w:styleId="NormalWeb">
    <w:name w:val="Normal (Web)"/>
    <w:basedOn w:val="Normal"/>
    <w:rsid w:val="00187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15D4F"/>
    <w:rPr>
      <w:color w:val="808080"/>
      <w:shd w:val="clear" w:color="auto" w:fill="E6E6E6"/>
    </w:rPr>
  </w:style>
  <w:style w:type="table" w:styleId="TableGrid">
    <w:name w:val="Table Grid"/>
    <w:basedOn w:val="TableNormal"/>
    <w:uiPriority w:val="39"/>
    <w:rsid w:val="00CA2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74368"/>
    <w:rPr>
      <w:rFonts w:ascii="Cambria" w:eastAsia="Times New Roman" w:hAnsi="Cambria" w:cs="Cambria"/>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mv.ca.gov/portal/dmv/?1dmy&amp;urile=wcm:path:/dmv_content_en/dmv/pubs/brochures/fast_facts/ffdl15" TargetMode="External"/><Relationship Id="rId18" Type="http://schemas.openxmlformats.org/officeDocument/2006/relationships/hyperlink" Target="https://post.ca.gov/Download-Student-Workbooks/CAv5POSTACC-Workbooks-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yc-publicsafety.yccd.edu/aoj-forms" TargetMode="External"/><Relationship Id="rId7" Type="http://schemas.openxmlformats.org/officeDocument/2006/relationships/settings" Target="settings.xml"/><Relationship Id="rId12" Type="http://schemas.openxmlformats.org/officeDocument/2006/relationships/hyperlink" Target="https://www.dmv.ca.gov/portal/dmv/detail/online/vrr" TargetMode="External"/><Relationship Id="rId17" Type="http://schemas.openxmlformats.org/officeDocument/2006/relationships/hyperlink" Target="https://post.ca.gov/Download-Student-Workbooks/CAv5POSTACC-Workbooks-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c-publicsafety.yccd.edu/aoj-form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st.ca.gov/post-profil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trice@follett.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ost.ca.gov/Download-Student-Workbooks/CAv5POSTACC-Workbooks-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c.yccd.edu/admissions/new-students" TargetMode="External"/><Relationship Id="rId22" Type="http://schemas.openxmlformats.org/officeDocument/2006/relationships/hyperlink" Target="mailto:cgil@ycc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D9246BFDF34743A966B165D45396BE" ma:contentTypeVersion="14" ma:contentTypeDescription="Create a new document." ma:contentTypeScope="" ma:versionID="b1480c93a74e5f9665cd2c27da55b569">
  <xsd:schema xmlns:xsd="http://www.w3.org/2001/XMLSchema" xmlns:xs="http://www.w3.org/2001/XMLSchema" xmlns:p="http://schemas.microsoft.com/office/2006/metadata/properties" xmlns:ns2="c0467870-2528-4e15-b594-f266ca2f5d1f" xmlns:ns3="4de0b809-82df-420b-b07d-78ff8f5a3547" targetNamespace="http://schemas.microsoft.com/office/2006/metadata/properties" ma:root="true" ma:fieldsID="7f0eda9d284dc015241e5c004a9d108e" ns2:_="" ns3:_="">
    <xsd:import namespace="c0467870-2528-4e15-b594-f266ca2f5d1f"/>
    <xsd:import namespace="4de0b809-82df-420b-b07d-78ff8f5a35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67870-2528-4e15-b594-f266ca2f5d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e0b809-82df-420b-b07d-78ff8f5a35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69D6-5405-4C0E-A938-C668CD1C1AB5}">
  <ds:schemaRefs>
    <ds:schemaRef ds:uri="http://schemas.microsoft.com/sharepoint/v3/contenttype/forms"/>
  </ds:schemaRefs>
</ds:datastoreItem>
</file>

<file path=customXml/itemProps2.xml><?xml version="1.0" encoding="utf-8"?>
<ds:datastoreItem xmlns:ds="http://schemas.openxmlformats.org/officeDocument/2006/customXml" ds:itemID="{3B1007F5-4F28-41C3-B633-90B428C195D8}">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c0467870-2528-4e15-b594-f266ca2f5d1f"/>
    <ds:schemaRef ds:uri="4de0b809-82df-420b-b07d-78ff8f5a3547"/>
    <ds:schemaRef ds:uri="http://www.w3.org/XML/1998/namespace"/>
    <ds:schemaRef ds:uri="http://purl.org/dc/dcmitype/"/>
  </ds:schemaRefs>
</ds:datastoreItem>
</file>

<file path=customXml/itemProps3.xml><?xml version="1.0" encoding="utf-8"?>
<ds:datastoreItem xmlns:ds="http://schemas.openxmlformats.org/officeDocument/2006/customXml" ds:itemID="{F03E8A94-C12F-4820-8BA5-DFE9E8942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67870-2528-4e15-b594-f266ca2f5d1f"/>
    <ds:schemaRef ds:uri="4de0b809-82df-420b-b07d-78ff8f5a3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C7B3D-01AF-46AD-95A7-F9D0AFC7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RAY</dc:creator>
  <cp:lastModifiedBy>Corrine Gil</cp:lastModifiedBy>
  <cp:revision>4</cp:revision>
  <cp:lastPrinted>2019-11-14T20:00:00Z</cp:lastPrinted>
  <dcterms:created xsi:type="dcterms:W3CDTF">2020-02-03T18:15:00Z</dcterms:created>
  <dcterms:modified xsi:type="dcterms:W3CDTF">2020-02-03T18:17:00Z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0x01010050D9246BFDF34743A966B165D45396BE</vt:lpwstr>
  </property>
</Properties>
</file>